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E4105" w14:textId="767DA42D" w:rsidR="00697ADD" w:rsidRPr="006800D4" w:rsidRDefault="006B2271" w:rsidP="00D1038A">
      <w:pPr>
        <w:spacing w:line="372" w:lineRule="exact"/>
        <w:ind w:leftChars="133" w:left="285"/>
        <w:jc w:val="center"/>
        <w:rPr>
          <w:rFonts w:ascii="ＭＳ 明朝" w:hAnsi="ＭＳ 明朝" w:cs="ＭＳ ゴシック"/>
          <w:b/>
          <w:color w:val="auto"/>
          <w:sz w:val="28"/>
        </w:rPr>
      </w:pPr>
      <w:r w:rsidRPr="006800D4">
        <w:rPr>
          <w:rFonts w:ascii="ＭＳ 明朝" w:hAnsi="ＭＳ 明朝" w:cs="ＭＳ ゴシック" w:hint="eastAsia"/>
          <w:b/>
          <w:color w:val="auto"/>
          <w:sz w:val="28"/>
        </w:rPr>
        <w:t>令和</w:t>
      </w:r>
      <w:r w:rsidR="00271B5A">
        <w:rPr>
          <w:rFonts w:ascii="ＭＳ 明朝" w:hAnsi="ＭＳ 明朝" w:cs="ＭＳ ゴシック" w:hint="eastAsia"/>
          <w:b/>
          <w:color w:val="auto"/>
          <w:sz w:val="28"/>
        </w:rPr>
        <w:t>５</w:t>
      </w:r>
      <w:r w:rsidR="00510920" w:rsidRPr="006800D4">
        <w:rPr>
          <w:rFonts w:ascii="ＭＳ 明朝" w:hAnsi="ＭＳ 明朝" w:cs="ＭＳ ゴシック" w:hint="eastAsia"/>
          <w:b/>
          <w:color w:val="auto"/>
          <w:sz w:val="28"/>
        </w:rPr>
        <w:t>（２０</w:t>
      </w:r>
      <w:r w:rsidR="00367ABA" w:rsidRPr="006800D4">
        <w:rPr>
          <w:rFonts w:ascii="ＭＳ 明朝" w:hAnsi="ＭＳ 明朝" w:cs="ＭＳ ゴシック" w:hint="eastAsia"/>
          <w:b/>
          <w:color w:val="auto"/>
          <w:sz w:val="28"/>
        </w:rPr>
        <w:t>２</w:t>
      </w:r>
      <w:r w:rsidR="00271B5A">
        <w:rPr>
          <w:rFonts w:ascii="ＭＳ 明朝" w:hAnsi="ＭＳ 明朝" w:cs="ＭＳ ゴシック" w:hint="eastAsia"/>
          <w:b/>
          <w:color w:val="auto"/>
          <w:sz w:val="28"/>
        </w:rPr>
        <w:t>３</w:t>
      </w:r>
      <w:r w:rsidR="00697ADD" w:rsidRPr="006800D4">
        <w:rPr>
          <w:rFonts w:ascii="ＭＳ 明朝" w:hAnsi="ＭＳ 明朝" w:cs="ＭＳ ゴシック" w:hint="eastAsia"/>
          <w:b/>
          <w:color w:val="auto"/>
          <w:sz w:val="28"/>
        </w:rPr>
        <w:t>）年度大学間協定に基づく交換留学</w:t>
      </w:r>
    </w:p>
    <w:p w14:paraId="03012EB8" w14:textId="743A2C59" w:rsidR="00697ADD" w:rsidRPr="006800D4" w:rsidRDefault="00697ADD" w:rsidP="00D1038A">
      <w:pPr>
        <w:spacing w:line="372" w:lineRule="exact"/>
        <w:ind w:leftChars="133" w:left="285"/>
        <w:jc w:val="center"/>
        <w:rPr>
          <w:rFonts w:ascii="ＭＳ 明朝" w:hAnsi="ＭＳ 明朝"/>
          <w:b/>
          <w:color w:val="auto"/>
          <w:sz w:val="28"/>
        </w:rPr>
      </w:pPr>
      <w:r w:rsidRPr="006800D4">
        <w:rPr>
          <w:rFonts w:ascii="ＭＳ 明朝" w:hAnsi="ＭＳ 明朝" w:cs="ＭＳ ゴシック" w:hint="eastAsia"/>
          <w:b/>
          <w:color w:val="auto"/>
          <w:sz w:val="28"/>
        </w:rPr>
        <w:t>（授業料免除）派遣学生</w:t>
      </w:r>
      <w:r w:rsidR="00065C8A" w:rsidRPr="006800D4">
        <w:rPr>
          <w:rFonts w:ascii="ＭＳ 明朝" w:hAnsi="ＭＳ 明朝" w:cs="ＭＳ ゴシック" w:hint="eastAsia"/>
          <w:b/>
          <w:color w:val="auto"/>
          <w:sz w:val="28"/>
        </w:rPr>
        <w:t>第</w:t>
      </w:r>
      <w:r w:rsidR="00AA3B7F">
        <w:rPr>
          <w:rFonts w:ascii="ＭＳ 明朝" w:hAnsi="ＭＳ 明朝" w:cs="ＭＳ ゴシック" w:hint="eastAsia"/>
          <w:b/>
          <w:color w:val="auto"/>
          <w:sz w:val="28"/>
        </w:rPr>
        <w:t>３</w:t>
      </w:r>
      <w:r w:rsidR="005E0885" w:rsidRPr="006800D4">
        <w:rPr>
          <w:rFonts w:ascii="ＭＳ 明朝" w:hAnsi="ＭＳ 明朝" w:cs="ＭＳ ゴシック" w:hint="eastAsia"/>
          <w:b/>
          <w:color w:val="auto"/>
          <w:sz w:val="28"/>
        </w:rPr>
        <w:t>次</w:t>
      </w:r>
      <w:r w:rsidR="00E25E9B" w:rsidRPr="006800D4">
        <w:rPr>
          <w:rFonts w:ascii="ＭＳ 明朝" w:hAnsi="ＭＳ 明朝" w:cs="ＭＳ ゴシック" w:hint="eastAsia"/>
          <w:b/>
          <w:color w:val="auto"/>
          <w:sz w:val="28"/>
        </w:rPr>
        <w:t>募集</w:t>
      </w:r>
      <w:r w:rsidRPr="006800D4">
        <w:rPr>
          <w:rFonts w:ascii="ＭＳ 明朝" w:hAnsi="ＭＳ 明朝" w:cs="ＭＳ ゴシック" w:hint="eastAsia"/>
          <w:b/>
          <w:color w:val="auto"/>
          <w:sz w:val="28"/>
        </w:rPr>
        <w:t>要項</w:t>
      </w:r>
    </w:p>
    <w:p w14:paraId="5F69EA69" w14:textId="77777777" w:rsidR="00697ADD" w:rsidRPr="006800D4" w:rsidRDefault="00697ADD" w:rsidP="00697ADD">
      <w:pPr>
        <w:spacing w:line="280" w:lineRule="exact"/>
        <w:rPr>
          <w:rFonts w:ascii="ＭＳ 明朝" w:hAnsi="ＭＳ 明朝"/>
          <w:color w:val="auto"/>
        </w:rPr>
      </w:pPr>
    </w:p>
    <w:p w14:paraId="7D52A65E" w14:textId="3B5AFDA6" w:rsidR="00697ADD" w:rsidRPr="006800D4" w:rsidRDefault="00697ADD" w:rsidP="00451519">
      <w:pPr>
        <w:spacing w:line="280" w:lineRule="exact"/>
        <w:ind w:firstLineChars="100" w:firstLine="214"/>
        <w:rPr>
          <w:rFonts w:ascii="ＭＳ 明朝" w:hAnsi="ＭＳ 明朝" w:cs="ＭＳ ゴシック"/>
          <w:color w:val="auto"/>
        </w:rPr>
      </w:pPr>
      <w:r w:rsidRPr="006800D4">
        <w:rPr>
          <w:rFonts w:ascii="ＭＳ 明朝" w:hAnsi="ＭＳ 明朝" w:cs="ＭＳ ゴシック" w:hint="eastAsia"/>
          <w:color w:val="auto"/>
        </w:rPr>
        <w:t>このことについて、下記のとおり募集します。</w:t>
      </w:r>
      <w:r w:rsidR="005D1666" w:rsidRPr="006800D4">
        <w:rPr>
          <w:rFonts w:ascii="ＭＳ 明朝" w:hAnsi="ＭＳ 明朝" w:cs="ＭＳ ゴシック" w:hint="eastAsia"/>
          <w:color w:val="auto"/>
        </w:rPr>
        <w:t>ただし、新型コロナウイルスの</w:t>
      </w:r>
      <w:r w:rsidR="00451519" w:rsidRPr="006800D4">
        <w:rPr>
          <w:rFonts w:ascii="ＭＳ 明朝" w:hAnsi="ＭＳ 明朝" w:cs="ＭＳ ゴシック" w:hint="eastAsia"/>
          <w:color w:val="auto"/>
        </w:rPr>
        <w:t>感染拡大の</w:t>
      </w:r>
      <w:r w:rsidR="005D1666" w:rsidRPr="006800D4">
        <w:rPr>
          <w:rFonts w:ascii="ＭＳ 明朝" w:hAnsi="ＭＳ 明朝" w:cs="ＭＳ ゴシック" w:hint="eastAsia"/>
          <w:color w:val="auto"/>
        </w:rPr>
        <w:t>影響</w:t>
      </w:r>
      <w:r w:rsidR="00451519" w:rsidRPr="006800D4">
        <w:rPr>
          <w:rFonts w:ascii="ＭＳ 明朝" w:hAnsi="ＭＳ 明朝" w:cs="ＭＳ ゴシック" w:hint="eastAsia"/>
          <w:color w:val="auto"/>
        </w:rPr>
        <w:t>等</w:t>
      </w:r>
      <w:r w:rsidR="005D1666" w:rsidRPr="006800D4">
        <w:rPr>
          <w:rFonts w:ascii="ＭＳ 明朝" w:hAnsi="ＭＳ 明朝" w:cs="ＭＳ ゴシック" w:hint="eastAsia"/>
          <w:color w:val="auto"/>
        </w:rPr>
        <w:t>により</w:t>
      </w:r>
      <w:r w:rsidR="00451519" w:rsidRPr="006800D4">
        <w:rPr>
          <w:rFonts w:ascii="ＭＳ 明朝" w:hAnsi="ＭＳ 明朝" w:cs="ＭＳ ゴシック" w:hint="eastAsia"/>
          <w:color w:val="auto"/>
        </w:rPr>
        <w:t>派遣先大学から交換留学生の受入について変更する可能性があると同時に，</w:t>
      </w:r>
      <w:r w:rsidR="005D1666" w:rsidRPr="006800D4">
        <w:rPr>
          <w:rFonts w:ascii="ＭＳ 明朝" w:hAnsi="ＭＳ 明朝" w:cs="ＭＳ ゴシック" w:hint="eastAsia"/>
          <w:color w:val="auto"/>
        </w:rPr>
        <w:t>学生のみなさまを安全に派遣できない</w:t>
      </w:r>
      <w:r w:rsidR="00244139" w:rsidRPr="006800D4">
        <w:rPr>
          <w:rFonts w:ascii="ＭＳ 明朝" w:hAnsi="ＭＳ 明朝" w:cs="ＭＳ ゴシック" w:hint="eastAsia"/>
          <w:color w:val="auto"/>
        </w:rPr>
        <w:t>状況が続</w:t>
      </w:r>
      <w:r w:rsidR="00D7027B" w:rsidRPr="006800D4">
        <w:rPr>
          <w:rFonts w:ascii="ＭＳ 明朝" w:hAnsi="ＭＳ 明朝" w:cs="ＭＳ ゴシック" w:hint="eastAsia"/>
          <w:color w:val="auto"/>
        </w:rPr>
        <w:t>いたとき</w:t>
      </w:r>
      <w:r w:rsidR="000A1DC9" w:rsidRPr="006800D4">
        <w:rPr>
          <w:rFonts w:ascii="ＭＳ 明朝" w:hAnsi="ＭＳ 明朝" w:cs="ＭＳ ゴシック" w:hint="eastAsia"/>
          <w:color w:val="auto"/>
        </w:rPr>
        <w:t>は</w:t>
      </w:r>
      <w:r w:rsidR="00244139" w:rsidRPr="006800D4">
        <w:rPr>
          <w:rFonts w:ascii="ＭＳ 明朝" w:hAnsi="ＭＳ 明朝" w:cs="ＭＳ ゴシック" w:hint="eastAsia"/>
          <w:color w:val="auto"/>
        </w:rPr>
        <w:t>、</w:t>
      </w:r>
      <w:r w:rsidR="00244139" w:rsidRPr="006800D4">
        <w:rPr>
          <w:rFonts w:ascii="ＭＳ 明朝" w:hAnsi="ＭＳ 明朝" w:cs="ＭＳ ゴシック" w:hint="eastAsia"/>
          <w:color w:val="auto"/>
          <w:u w:val="single"/>
        </w:rPr>
        <w:t>派遣を中止</w:t>
      </w:r>
      <w:r w:rsidR="005D1666" w:rsidRPr="006800D4">
        <w:rPr>
          <w:rFonts w:ascii="ＭＳ 明朝" w:hAnsi="ＭＳ 明朝" w:cs="ＭＳ ゴシック" w:hint="eastAsia"/>
          <w:color w:val="auto"/>
          <w:u w:val="single"/>
        </w:rPr>
        <w:t>または</w:t>
      </w:r>
      <w:r w:rsidR="00244139" w:rsidRPr="006800D4">
        <w:rPr>
          <w:rFonts w:ascii="ＭＳ 明朝" w:hAnsi="ＭＳ 明朝" w:cs="ＭＳ ゴシック" w:hint="eastAsia"/>
          <w:color w:val="auto"/>
          <w:u w:val="single"/>
        </w:rPr>
        <w:t>中断</w:t>
      </w:r>
      <w:r w:rsidR="005D1666" w:rsidRPr="006800D4">
        <w:rPr>
          <w:rFonts w:ascii="ＭＳ 明朝" w:hAnsi="ＭＳ 明朝" w:cs="ＭＳ ゴシック" w:hint="eastAsia"/>
          <w:color w:val="auto"/>
          <w:u w:val="single"/>
        </w:rPr>
        <w:t>せざるをえない</w:t>
      </w:r>
      <w:r w:rsidR="00451519" w:rsidRPr="006800D4">
        <w:rPr>
          <w:rFonts w:ascii="ＭＳ 明朝" w:hAnsi="ＭＳ 明朝" w:cs="ＭＳ ゴシック" w:hint="eastAsia"/>
          <w:color w:val="auto"/>
          <w:u w:val="single"/>
        </w:rPr>
        <w:t>可能性</w:t>
      </w:r>
      <w:r w:rsidR="00D7027B" w:rsidRPr="006800D4">
        <w:rPr>
          <w:rFonts w:ascii="ＭＳ 明朝" w:hAnsi="ＭＳ 明朝" w:cs="ＭＳ ゴシック" w:hint="eastAsia"/>
          <w:color w:val="auto"/>
        </w:rPr>
        <w:t>もあります</w:t>
      </w:r>
      <w:r w:rsidR="00783499">
        <w:rPr>
          <w:rFonts w:ascii="ＭＳ 明朝" w:hAnsi="ＭＳ 明朝" w:cs="ＭＳ ゴシック" w:hint="eastAsia"/>
          <w:color w:val="auto"/>
        </w:rPr>
        <w:t>。</w:t>
      </w:r>
    </w:p>
    <w:p w14:paraId="66C56E64" w14:textId="0879E6E6" w:rsidR="00697ADD" w:rsidRPr="003E1349" w:rsidRDefault="00697ADD" w:rsidP="00697ADD">
      <w:pPr>
        <w:spacing w:line="280" w:lineRule="exact"/>
        <w:rPr>
          <w:rFonts w:ascii="ＭＳ 明朝" w:hAnsi="ＭＳ 明朝"/>
          <w:color w:val="auto"/>
          <w:spacing w:val="2"/>
        </w:rPr>
      </w:pPr>
    </w:p>
    <w:p w14:paraId="479BAC84" w14:textId="77777777" w:rsidR="00451519" w:rsidRPr="006800D4" w:rsidRDefault="00451519" w:rsidP="00697ADD">
      <w:pPr>
        <w:spacing w:line="280" w:lineRule="exact"/>
        <w:rPr>
          <w:rFonts w:ascii="ＭＳ 明朝" w:hAnsi="ＭＳ 明朝"/>
          <w:color w:val="auto"/>
          <w:spacing w:val="2"/>
        </w:rPr>
      </w:pPr>
    </w:p>
    <w:p w14:paraId="3F28D11D" w14:textId="77777777" w:rsidR="00697ADD" w:rsidRPr="006800D4" w:rsidRDefault="00697ADD" w:rsidP="00697ADD">
      <w:pPr>
        <w:spacing w:line="280" w:lineRule="exact"/>
        <w:jc w:val="center"/>
        <w:rPr>
          <w:rFonts w:ascii="ＭＳ 明朝" w:hAnsi="ＭＳ 明朝"/>
          <w:color w:val="auto"/>
          <w:spacing w:val="2"/>
        </w:rPr>
      </w:pPr>
      <w:r w:rsidRPr="006800D4">
        <w:rPr>
          <w:rFonts w:ascii="ＭＳ 明朝" w:hAnsi="ＭＳ 明朝" w:cs="ＭＳ ゴシック" w:hint="eastAsia"/>
          <w:color w:val="auto"/>
        </w:rPr>
        <w:t>記</w:t>
      </w:r>
    </w:p>
    <w:p w14:paraId="6E4D6870" w14:textId="77777777" w:rsidR="00DF35C3" w:rsidRDefault="00DF35C3" w:rsidP="00697ADD">
      <w:pPr>
        <w:spacing w:line="280" w:lineRule="exact"/>
        <w:rPr>
          <w:rFonts w:ascii="ＭＳ 明朝" w:hAnsi="ＭＳ 明朝" w:cs="ＭＳ ゴシック"/>
          <w:b/>
          <w:color w:val="auto"/>
        </w:rPr>
      </w:pPr>
    </w:p>
    <w:p w14:paraId="5F89AB14" w14:textId="7A5C8EEB" w:rsidR="00DF35C3" w:rsidRPr="006800D4" w:rsidRDefault="00DF35C3" w:rsidP="00DF35C3">
      <w:pPr>
        <w:spacing w:line="280" w:lineRule="exact"/>
        <w:rPr>
          <w:rFonts w:ascii="ＭＳ 明朝" w:hAnsi="ＭＳ 明朝"/>
          <w:b/>
          <w:color w:val="auto"/>
          <w:spacing w:val="2"/>
        </w:rPr>
      </w:pPr>
      <w:r>
        <w:rPr>
          <w:rFonts w:ascii="ＭＳ 明朝" w:hAnsi="ＭＳ 明朝" w:cs="ＭＳ ゴシック" w:hint="eastAsia"/>
          <w:b/>
          <w:color w:val="auto"/>
        </w:rPr>
        <w:t>１　概　　要</w:t>
      </w:r>
    </w:p>
    <w:p w14:paraId="3F750418" w14:textId="61FF62F9" w:rsidR="00DF35C3" w:rsidRPr="006800D4" w:rsidRDefault="00DF35C3" w:rsidP="00DF35C3">
      <w:pPr>
        <w:spacing w:line="280" w:lineRule="exact"/>
        <w:ind w:left="214" w:hangingChars="100" w:hanging="214"/>
        <w:rPr>
          <w:rFonts w:ascii="ＭＳ 明朝" w:hAnsi="ＭＳ 明朝"/>
          <w:color w:val="auto"/>
          <w:spacing w:val="2"/>
        </w:rPr>
      </w:pPr>
      <w:r w:rsidRPr="006800D4">
        <w:rPr>
          <w:rFonts w:ascii="ＭＳ 明朝" w:hAnsi="ＭＳ 明朝" w:cs="ＭＳ ゴシック" w:hint="eastAsia"/>
          <w:color w:val="auto"/>
        </w:rPr>
        <w:t xml:space="preserve">　　</w:t>
      </w:r>
      <w:r>
        <w:rPr>
          <w:rFonts w:ascii="ＭＳ 明朝" w:hAnsi="ＭＳ 明朝" w:cs="ＭＳ ゴシック" w:hint="eastAsia"/>
          <w:color w:val="auto"/>
        </w:rPr>
        <w:t>本学が海外の大学と締結した協定の中の「学生交流の覚書」に基づいて本学の学生を派遣する制度です。派遣先大学での自身の専攻分野、又は興味のある分野の学問の学修に加え、</w:t>
      </w:r>
      <w:r w:rsidRPr="00FE59B4">
        <w:rPr>
          <w:rFonts w:ascii="ＭＳ 明朝" w:hAnsi="ＭＳ 明朝" w:cs="ＭＳ ゴシック" w:hint="eastAsia"/>
          <w:b/>
          <w:color w:val="auto"/>
        </w:rPr>
        <w:t>自らが計画する実践活動</w:t>
      </w:r>
      <w:r>
        <w:rPr>
          <w:rFonts w:ascii="ＭＳ 明朝" w:hAnsi="ＭＳ 明朝" w:cs="ＭＳ ゴシック" w:hint="eastAsia"/>
          <w:color w:val="auto"/>
        </w:rPr>
        <w:t>を通して、多様な経験を経て国際感覚を持って活躍できる人材を育成するプログラムです。</w:t>
      </w:r>
    </w:p>
    <w:p w14:paraId="19AB4B81" w14:textId="65CD047D" w:rsidR="00DF35C3" w:rsidRDefault="00DF35C3" w:rsidP="00697ADD">
      <w:pPr>
        <w:spacing w:line="280" w:lineRule="exact"/>
        <w:rPr>
          <w:rFonts w:ascii="ＭＳ 明朝" w:hAnsi="ＭＳ 明朝" w:cs="ＭＳ ゴシック"/>
          <w:b/>
          <w:color w:val="auto"/>
        </w:rPr>
      </w:pPr>
    </w:p>
    <w:p w14:paraId="1BEB16C3" w14:textId="61F0EADF" w:rsidR="00697ADD" w:rsidRPr="006800D4" w:rsidRDefault="00DF35C3" w:rsidP="00697ADD">
      <w:pPr>
        <w:spacing w:line="280" w:lineRule="exact"/>
        <w:rPr>
          <w:rFonts w:ascii="ＭＳ 明朝" w:hAnsi="ＭＳ 明朝"/>
          <w:b/>
          <w:color w:val="auto"/>
          <w:spacing w:val="2"/>
        </w:rPr>
      </w:pPr>
      <w:r>
        <w:rPr>
          <w:rFonts w:ascii="ＭＳ 明朝" w:hAnsi="ＭＳ 明朝" w:cs="ＭＳ ゴシック" w:hint="eastAsia"/>
          <w:b/>
          <w:color w:val="auto"/>
        </w:rPr>
        <w:t>２</w:t>
      </w:r>
      <w:r w:rsidR="00697ADD" w:rsidRPr="006800D4">
        <w:rPr>
          <w:rFonts w:ascii="ＭＳ 明朝" w:hAnsi="ＭＳ 明朝" w:cs="ＭＳ ゴシック" w:hint="eastAsia"/>
          <w:b/>
          <w:color w:val="auto"/>
        </w:rPr>
        <w:t xml:space="preserve">　対　　象</w:t>
      </w:r>
    </w:p>
    <w:p w14:paraId="24D4E66C" w14:textId="1687E059" w:rsidR="00697ADD" w:rsidRPr="006800D4" w:rsidRDefault="00697ADD" w:rsidP="00766234">
      <w:pPr>
        <w:spacing w:line="280" w:lineRule="exact"/>
        <w:ind w:left="214" w:hangingChars="100" w:hanging="214"/>
        <w:rPr>
          <w:rFonts w:ascii="ＭＳ 明朝" w:hAnsi="ＭＳ 明朝"/>
          <w:color w:val="auto"/>
          <w:spacing w:val="2"/>
        </w:rPr>
      </w:pPr>
      <w:r w:rsidRPr="006800D4">
        <w:rPr>
          <w:rFonts w:ascii="ＭＳ 明朝" w:hAnsi="ＭＳ 明朝" w:cs="ＭＳ ゴシック" w:hint="eastAsia"/>
          <w:color w:val="auto"/>
        </w:rPr>
        <w:t xml:space="preserve">　　</w:t>
      </w:r>
      <w:r w:rsidR="003F002F" w:rsidRPr="006800D4">
        <w:rPr>
          <w:rFonts w:ascii="ＭＳ 明朝" w:hAnsi="ＭＳ 明朝" w:cs="ＭＳ ゴシック" w:hint="eastAsia"/>
          <w:color w:val="auto"/>
        </w:rPr>
        <w:t>本学</w:t>
      </w:r>
      <w:r w:rsidR="000F1F38" w:rsidRPr="006800D4">
        <w:rPr>
          <w:rFonts w:ascii="ＭＳ 明朝" w:hAnsi="ＭＳ 明朝" w:cs="ＭＳ ゴシック" w:hint="eastAsia"/>
          <w:color w:val="auto"/>
        </w:rPr>
        <w:t>に在籍している正規</w:t>
      </w:r>
      <w:r w:rsidR="003F002F" w:rsidRPr="006800D4">
        <w:rPr>
          <w:rFonts w:ascii="ＭＳ 明朝" w:hAnsi="ＭＳ 明朝" w:cs="ＭＳ ゴシック" w:hint="eastAsia"/>
          <w:color w:val="auto"/>
        </w:rPr>
        <w:t>の学部生または大学院生のうち、学業成績が優れ、健康で、かつ学習意欲のある者で、</w:t>
      </w:r>
      <w:r w:rsidR="003F002F" w:rsidRPr="006800D4">
        <w:rPr>
          <w:rFonts w:ascii="ＭＳ 明朝" w:hAnsi="ＭＳ 明朝" w:cs="ＭＳ ゴシック" w:hint="eastAsia"/>
          <w:color w:val="auto"/>
          <w:u w:val="single"/>
        </w:rPr>
        <w:t>単位取得を目指す者</w:t>
      </w:r>
      <w:r w:rsidR="003F002F" w:rsidRPr="006800D4">
        <w:rPr>
          <w:rFonts w:ascii="ＭＳ 明朝" w:hAnsi="ＭＳ 明朝" w:cs="ＭＳ ゴシック" w:hint="eastAsia"/>
          <w:color w:val="auto"/>
        </w:rPr>
        <w:t>。</w:t>
      </w:r>
    </w:p>
    <w:p w14:paraId="16987DD3" w14:textId="77777777" w:rsidR="00697ADD" w:rsidRPr="006800D4" w:rsidRDefault="00697ADD" w:rsidP="00697ADD">
      <w:pPr>
        <w:spacing w:line="280" w:lineRule="exact"/>
        <w:rPr>
          <w:rFonts w:ascii="ＭＳ 明朝" w:hAnsi="ＭＳ 明朝"/>
          <w:color w:val="auto"/>
          <w:spacing w:val="2"/>
        </w:rPr>
      </w:pPr>
    </w:p>
    <w:p w14:paraId="731FD127" w14:textId="5EE5F6CF" w:rsidR="00697ADD" w:rsidRPr="006800D4" w:rsidRDefault="00DF35C3" w:rsidP="00697ADD">
      <w:pPr>
        <w:spacing w:line="280" w:lineRule="exact"/>
        <w:rPr>
          <w:rFonts w:ascii="ＭＳ 明朝" w:hAnsi="ＭＳ 明朝"/>
          <w:b/>
          <w:color w:val="auto"/>
        </w:rPr>
      </w:pPr>
      <w:r>
        <w:rPr>
          <w:rFonts w:ascii="ＭＳ 明朝" w:hAnsi="ＭＳ 明朝" w:cs="ＭＳ ゴシック" w:hint="eastAsia"/>
          <w:b/>
          <w:color w:val="auto"/>
        </w:rPr>
        <w:t>３</w:t>
      </w:r>
      <w:r w:rsidR="00697ADD" w:rsidRPr="006800D4">
        <w:rPr>
          <w:rFonts w:ascii="ＭＳ 明朝" w:hAnsi="ＭＳ 明朝" w:cs="ＭＳ ゴシック" w:hint="eastAsia"/>
          <w:b/>
          <w:color w:val="auto"/>
        </w:rPr>
        <w:t xml:space="preserve">　派遣先・派遣人数</w:t>
      </w:r>
    </w:p>
    <w:p w14:paraId="26A7CCA4" w14:textId="664049EF" w:rsidR="00697ADD" w:rsidRPr="006800D4" w:rsidRDefault="00697ADD" w:rsidP="00844FF9">
      <w:pPr>
        <w:spacing w:line="280" w:lineRule="exact"/>
        <w:ind w:left="214" w:hangingChars="100" w:hanging="214"/>
        <w:rPr>
          <w:rFonts w:ascii="ＭＳ 明朝" w:hAnsi="ＭＳ 明朝" w:cs="ＭＳ ゴシック"/>
          <w:color w:val="auto"/>
        </w:rPr>
      </w:pPr>
      <w:r w:rsidRPr="006800D4">
        <w:rPr>
          <w:rFonts w:ascii="ＭＳ 明朝" w:hAnsi="ＭＳ 明朝" w:cs="ＭＳ ゴシック" w:hint="eastAsia"/>
          <w:color w:val="auto"/>
        </w:rPr>
        <w:t xml:space="preserve">　　派遣先は大学間協定に基づく協定校です。授業料免除対象となる派遣人数は協定学生数以内となります</w:t>
      </w:r>
      <w:r w:rsidR="000E704C" w:rsidRPr="006800D4">
        <w:rPr>
          <w:rFonts w:ascii="ＭＳ 明朝" w:hAnsi="ＭＳ 明朝" w:cs="ＭＳ ゴシック" w:hint="eastAsia"/>
          <w:color w:val="auto"/>
        </w:rPr>
        <w:t>。</w:t>
      </w:r>
      <w:r w:rsidR="00B577EE" w:rsidRPr="006800D4">
        <w:rPr>
          <w:rFonts w:ascii="ＭＳ 明朝" w:hAnsi="ＭＳ 明朝" w:cs="ＭＳ ゴシック" w:hint="eastAsia"/>
          <w:color w:val="auto"/>
        </w:rPr>
        <w:t>（</w:t>
      </w:r>
      <w:r w:rsidR="00655A3C" w:rsidRPr="006800D4">
        <w:rPr>
          <w:rFonts w:ascii="ＭＳ 明朝" w:hAnsi="ＭＳ 明朝" w:cs="ＭＳ ゴシック" w:hint="eastAsia"/>
          <w:color w:val="auto"/>
        </w:rPr>
        <w:t>Ｐ５</w:t>
      </w:r>
      <w:r w:rsidR="00B577EE" w:rsidRPr="006800D4">
        <w:rPr>
          <w:rFonts w:ascii="ＭＳ 明朝" w:hAnsi="ＭＳ 明朝" w:cs="ＭＳ ゴシック" w:hint="eastAsia"/>
          <w:color w:val="auto"/>
        </w:rPr>
        <w:t>参照）</w:t>
      </w:r>
    </w:p>
    <w:p w14:paraId="0E6272A4" w14:textId="77777777" w:rsidR="00697ADD" w:rsidRPr="006800D4" w:rsidRDefault="00697ADD" w:rsidP="00697ADD">
      <w:pPr>
        <w:spacing w:line="280" w:lineRule="exact"/>
        <w:rPr>
          <w:rFonts w:ascii="ＭＳ 明朝" w:hAnsi="ＭＳ 明朝"/>
          <w:color w:val="auto"/>
        </w:rPr>
      </w:pPr>
    </w:p>
    <w:p w14:paraId="71D4C6DB" w14:textId="6EAB9116" w:rsidR="00697ADD" w:rsidRPr="006800D4" w:rsidRDefault="00DF35C3" w:rsidP="00697ADD">
      <w:pPr>
        <w:spacing w:line="280" w:lineRule="exact"/>
        <w:rPr>
          <w:rFonts w:ascii="ＭＳ 明朝" w:hAnsi="ＭＳ 明朝"/>
          <w:b/>
          <w:color w:val="auto"/>
          <w:spacing w:val="2"/>
        </w:rPr>
      </w:pPr>
      <w:r>
        <w:rPr>
          <w:rFonts w:ascii="ＭＳ 明朝" w:hAnsi="ＭＳ 明朝" w:cs="ＭＳ ゴシック" w:hint="eastAsia"/>
          <w:b/>
          <w:color w:val="auto"/>
        </w:rPr>
        <w:t>４</w:t>
      </w:r>
      <w:r w:rsidR="00697ADD" w:rsidRPr="006800D4">
        <w:rPr>
          <w:rFonts w:ascii="ＭＳ 明朝" w:hAnsi="ＭＳ 明朝" w:cs="ＭＳ ゴシック" w:hint="eastAsia"/>
          <w:b/>
          <w:color w:val="auto"/>
        </w:rPr>
        <w:t xml:space="preserve">　派遣期間</w:t>
      </w:r>
    </w:p>
    <w:p w14:paraId="0ADDB221" w14:textId="35EBE5E1" w:rsidR="00697ADD" w:rsidRPr="006800D4" w:rsidRDefault="00926A2E" w:rsidP="00697ADD">
      <w:pPr>
        <w:spacing w:line="280" w:lineRule="exact"/>
        <w:ind w:left="214" w:hangingChars="100" w:hanging="214"/>
        <w:rPr>
          <w:rFonts w:ascii="ＭＳ 明朝" w:hAnsi="ＭＳ 明朝"/>
          <w:color w:val="auto"/>
        </w:rPr>
      </w:pPr>
      <w:r w:rsidRPr="006800D4">
        <w:rPr>
          <w:rFonts w:ascii="ＭＳ 明朝" w:hAnsi="ＭＳ 明朝" w:cs="ＭＳ ゴシック" w:hint="eastAsia"/>
          <w:color w:val="auto"/>
        </w:rPr>
        <w:t xml:space="preserve">　　２０</w:t>
      </w:r>
      <w:r w:rsidR="006B2271" w:rsidRPr="006800D4">
        <w:rPr>
          <w:rFonts w:ascii="ＭＳ 明朝" w:hAnsi="ＭＳ 明朝" w:cs="ＭＳ ゴシック" w:hint="eastAsia"/>
          <w:color w:val="auto"/>
        </w:rPr>
        <w:t>２</w:t>
      </w:r>
      <w:r w:rsidR="00271B5A">
        <w:rPr>
          <w:rFonts w:ascii="ＭＳ 明朝" w:hAnsi="ＭＳ 明朝" w:cs="ＭＳ ゴシック" w:hint="eastAsia"/>
          <w:color w:val="auto"/>
        </w:rPr>
        <w:t>３</w:t>
      </w:r>
      <w:r w:rsidR="00697ADD" w:rsidRPr="006800D4">
        <w:rPr>
          <w:rFonts w:ascii="ＭＳ 明朝" w:hAnsi="ＭＳ 明朝" w:cs="ＭＳ ゴシック" w:hint="eastAsia"/>
          <w:color w:val="auto"/>
        </w:rPr>
        <w:t>年</w:t>
      </w:r>
      <w:r w:rsidR="00A951A6" w:rsidRPr="006800D4">
        <w:rPr>
          <w:rFonts w:ascii="ＭＳ 明朝" w:hAnsi="ＭＳ 明朝" w:cs="ＭＳ ゴシック" w:hint="eastAsia"/>
          <w:color w:val="auto"/>
        </w:rPr>
        <w:t>８</w:t>
      </w:r>
      <w:r w:rsidR="00697ADD" w:rsidRPr="006800D4">
        <w:rPr>
          <w:rFonts w:ascii="ＭＳ 明朝" w:hAnsi="ＭＳ 明朝" w:cs="ＭＳ ゴシック" w:hint="eastAsia"/>
          <w:color w:val="auto"/>
        </w:rPr>
        <w:t>月から</w:t>
      </w:r>
      <w:r w:rsidRPr="006800D4">
        <w:rPr>
          <w:rFonts w:ascii="ＭＳ 明朝" w:hAnsi="ＭＳ 明朝" w:cs="ＭＳ ゴシック" w:hint="eastAsia"/>
          <w:color w:val="auto"/>
        </w:rPr>
        <w:t>２０２</w:t>
      </w:r>
      <w:r w:rsidR="00271B5A">
        <w:rPr>
          <w:rFonts w:ascii="ＭＳ 明朝" w:hAnsi="ＭＳ 明朝" w:cs="ＭＳ ゴシック" w:hint="eastAsia"/>
          <w:color w:val="auto"/>
        </w:rPr>
        <w:t>４</w:t>
      </w:r>
      <w:r w:rsidRPr="006800D4">
        <w:rPr>
          <w:rFonts w:ascii="ＭＳ 明朝" w:hAnsi="ＭＳ 明朝" w:cs="ＭＳ ゴシック" w:hint="eastAsia"/>
          <w:color w:val="auto"/>
        </w:rPr>
        <w:t>年</w:t>
      </w:r>
      <w:r w:rsidR="003A2CC4">
        <w:rPr>
          <w:rFonts w:ascii="ＭＳ 明朝" w:hAnsi="ＭＳ 明朝" w:cs="ＭＳ ゴシック" w:hint="eastAsia"/>
          <w:color w:val="auto"/>
        </w:rPr>
        <w:t>４</w:t>
      </w:r>
      <w:r w:rsidR="00F56CEF" w:rsidRPr="006800D4">
        <w:rPr>
          <w:rFonts w:ascii="ＭＳ 明朝" w:hAnsi="ＭＳ 明朝" w:cs="ＭＳ ゴシック" w:hint="eastAsia"/>
          <w:color w:val="auto"/>
        </w:rPr>
        <w:t>月の間に留学を開始</w:t>
      </w:r>
      <w:r w:rsidR="004E36E1" w:rsidRPr="006800D4">
        <w:rPr>
          <w:rFonts w:ascii="ＭＳ 明朝" w:hAnsi="ＭＳ 明朝" w:cs="ＭＳ ゴシック" w:hint="eastAsia"/>
          <w:color w:val="auto"/>
        </w:rPr>
        <w:t>します</w:t>
      </w:r>
      <w:r w:rsidR="00F56CEF" w:rsidRPr="006800D4">
        <w:rPr>
          <w:rFonts w:ascii="ＭＳ 明朝" w:hAnsi="ＭＳ 明朝" w:cs="ＭＳ ゴシック" w:hint="eastAsia"/>
          <w:color w:val="auto"/>
        </w:rPr>
        <w:t>。期間は半年以上１年以内。</w:t>
      </w:r>
    </w:p>
    <w:p w14:paraId="7607451F" w14:textId="77777777" w:rsidR="00697ADD" w:rsidRPr="006800D4" w:rsidRDefault="00697ADD" w:rsidP="00697ADD">
      <w:pPr>
        <w:spacing w:line="280" w:lineRule="exact"/>
        <w:ind w:leftChars="114" w:left="244"/>
        <w:rPr>
          <w:rFonts w:ascii="ＭＳ 明朝" w:hAnsi="ＭＳ 明朝"/>
          <w:color w:val="auto"/>
          <w:spacing w:val="2"/>
        </w:rPr>
      </w:pPr>
      <w:r w:rsidRPr="006800D4">
        <w:rPr>
          <w:rFonts w:ascii="ＭＳ 明朝" w:hAnsi="ＭＳ 明朝" w:cs="ＭＳ ゴシック" w:hint="eastAsia"/>
          <w:color w:val="auto"/>
        </w:rPr>
        <w:t>（派遣先大学の学年歴・カリキュラム等により決定します。）</w:t>
      </w:r>
    </w:p>
    <w:p w14:paraId="0FF3ABC1" w14:textId="77777777" w:rsidR="00697ADD" w:rsidRPr="006800D4" w:rsidRDefault="00697ADD" w:rsidP="00697ADD">
      <w:pPr>
        <w:spacing w:line="280" w:lineRule="exact"/>
        <w:rPr>
          <w:rFonts w:ascii="ＭＳ 明朝" w:hAnsi="ＭＳ 明朝"/>
          <w:color w:val="auto"/>
          <w:spacing w:val="2"/>
        </w:rPr>
      </w:pPr>
    </w:p>
    <w:p w14:paraId="1210B766" w14:textId="41743148" w:rsidR="00697ADD" w:rsidRPr="006800D4" w:rsidRDefault="00DF35C3" w:rsidP="00697ADD">
      <w:pPr>
        <w:spacing w:line="280" w:lineRule="exact"/>
        <w:rPr>
          <w:rFonts w:ascii="ＭＳ 明朝" w:hAnsi="ＭＳ 明朝"/>
          <w:b/>
          <w:color w:val="auto"/>
          <w:spacing w:val="2"/>
        </w:rPr>
      </w:pPr>
      <w:r>
        <w:rPr>
          <w:rFonts w:ascii="ＭＳ 明朝" w:hAnsi="ＭＳ 明朝" w:cs="ＭＳ ゴシック" w:hint="eastAsia"/>
          <w:b/>
          <w:color w:val="auto"/>
        </w:rPr>
        <w:t>５</w:t>
      </w:r>
      <w:r w:rsidR="00697ADD" w:rsidRPr="006800D4">
        <w:rPr>
          <w:rFonts w:ascii="ＭＳ 明朝" w:hAnsi="ＭＳ 明朝" w:cs="ＭＳ ゴシック" w:hint="eastAsia"/>
          <w:b/>
          <w:color w:val="auto"/>
        </w:rPr>
        <w:t xml:space="preserve">　経　　費</w:t>
      </w:r>
    </w:p>
    <w:p w14:paraId="265884F2" w14:textId="77777777" w:rsidR="00697ADD" w:rsidRPr="006800D4" w:rsidRDefault="00697ADD" w:rsidP="00697ADD">
      <w:pPr>
        <w:spacing w:line="280" w:lineRule="exact"/>
        <w:ind w:leftChars="114" w:left="244" w:firstLineChars="100" w:firstLine="214"/>
        <w:rPr>
          <w:rFonts w:ascii="ＭＳ 明朝" w:hAnsi="ＭＳ 明朝"/>
          <w:color w:val="auto"/>
          <w:spacing w:val="2"/>
        </w:rPr>
      </w:pPr>
      <w:r w:rsidRPr="006800D4">
        <w:rPr>
          <w:rFonts w:ascii="ＭＳ 明朝" w:hAnsi="ＭＳ 明朝" w:cs="ＭＳ ゴシック" w:hint="eastAsia"/>
          <w:color w:val="auto"/>
        </w:rPr>
        <w:t>大学間協定により授業料は不徴収です。授業料以外の雑費・宿舎費・生活費等及び渡航費等は自己負担となります。</w:t>
      </w:r>
      <w:r w:rsidR="00E84819" w:rsidRPr="006800D4">
        <w:rPr>
          <w:rFonts w:asciiTheme="minorEastAsia" w:eastAsiaTheme="minorEastAsia" w:hAnsiTheme="minorEastAsia" w:cs="ＭＳ Ｐゴシック"/>
          <w:color w:val="auto"/>
        </w:rPr>
        <w:t>ただし、大学によっては授業料不徴収で受講できる授業・単位数に制限があり</w:t>
      </w:r>
      <w:r w:rsidR="00E84819" w:rsidRPr="006800D4">
        <w:rPr>
          <w:rFonts w:asciiTheme="minorEastAsia" w:eastAsiaTheme="minorEastAsia" w:hAnsiTheme="minorEastAsia" w:cs="ＭＳ Ｐゴシック" w:hint="eastAsia"/>
          <w:color w:val="auto"/>
        </w:rPr>
        <w:t>、</w:t>
      </w:r>
      <w:r w:rsidR="00E84819" w:rsidRPr="006800D4">
        <w:rPr>
          <w:rFonts w:asciiTheme="minorEastAsia" w:eastAsiaTheme="minorEastAsia" w:hAnsiTheme="minorEastAsia" w:cs="ＭＳ Ｐゴシック"/>
          <w:color w:val="auto"/>
        </w:rPr>
        <w:t>それを越えた場合、その分の授業料は自己負担になります。</w:t>
      </w:r>
    </w:p>
    <w:p w14:paraId="2CF0F6EE" w14:textId="77777777" w:rsidR="005E0885" w:rsidRPr="006800D4" w:rsidRDefault="005E0885" w:rsidP="00697ADD">
      <w:pPr>
        <w:spacing w:line="280" w:lineRule="exact"/>
        <w:rPr>
          <w:rFonts w:ascii="ＭＳ 明朝" w:hAnsi="ＭＳ 明朝"/>
          <w:b/>
          <w:color w:val="auto"/>
          <w:spacing w:val="2"/>
        </w:rPr>
      </w:pPr>
    </w:p>
    <w:p w14:paraId="333DD916" w14:textId="24FD670A" w:rsidR="005E0885" w:rsidRPr="006800D4" w:rsidRDefault="00DF35C3" w:rsidP="005E0885">
      <w:pPr>
        <w:spacing w:line="298" w:lineRule="exact"/>
        <w:rPr>
          <w:rFonts w:ascii="ＭＳ 明朝" w:hAnsi="ＭＳ 明朝"/>
          <w:b/>
          <w:color w:val="auto"/>
          <w:spacing w:val="2"/>
        </w:rPr>
      </w:pPr>
      <w:r>
        <w:rPr>
          <w:rFonts w:ascii="ＭＳ 明朝" w:hAnsi="ＭＳ 明朝" w:hint="eastAsia"/>
          <w:b/>
          <w:color w:val="auto"/>
          <w:spacing w:val="2"/>
        </w:rPr>
        <w:t>６</w:t>
      </w:r>
      <w:r w:rsidR="005E0885" w:rsidRPr="006800D4">
        <w:rPr>
          <w:rFonts w:ascii="ＭＳ 明朝" w:hAnsi="ＭＳ 明朝" w:hint="eastAsia"/>
          <w:b/>
          <w:color w:val="auto"/>
          <w:spacing w:val="2"/>
        </w:rPr>
        <w:t xml:space="preserve">　応募資格について</w:t>
      </w:r>
    </w:p>
    <w:p w14:paraId="66BDE58D" w14:textId="16B87CB3" w:rsidR="005E0885" w:rsidRPr="006800D4" w:rsidRDefault="005E0885" w:rsidP="005E0885">
      <w:pPr>
        <w:spacing w:line="298" w:lineRule="exact"/>
        <w:rPr>
          <w:rFonts w:ascii="ＭＳ 明朝" w:hAnsi="ＭＳ 明朝"/>
          <w:color w:val="auto"/>
          <w:spacing w:val="2"/>
        </w:rPr>
      </w:pPr>
      <w:r w:rsidRPr="006800D4">
        <w:rPr>
          <w:rFonts w:ascii="ＭＳ 明朝" w:hAnsi="ＭＳ 明朝" w:hint="eastAsia"/>
          <w:color w:val="auto"/>
          <w:spacing w:val="2"/>
        </w:rPr>
        <w:t xml:space="preserve">　　</w:t>
      </w:r>
      <w:r w:rsidR="00806680" w:rsidRPr="006800D4">
        <w:rPr>
          <w:rFonts w:ascii="ＭＳ 明朝" w:hAnsi="ＭＳ 明朝" w:hint="eastAsia"/>
          <w:color w:val="auto"/>
          <w:spacing w:val="2"/>
        </w:rPr>
        <w:t>「１　対象」に記載した者で</w:t>
      </w:r>
      <w:r w:rsidRPr="006800D4">
        <w:rPr>
          <w:rFonts w:ascii="ＭＳ 明朝" w:hAnsi="ＭＳ 明朝" w:hint="eastAsia"/>
          <w:color w:val="auto"/>
          <w:spacing w:val="2"/>
        </w:rPr>
        <w:t>次の</w:t>
      </w:r>
      <w:r w:rsidR="007F2B21" w:rsidRPr="006800D4">
        <w:rPr>
          <w:rFonts w:ascii="ＭＳ 明朝" w:hAnsi="ＭＳ 明朝" w:hint="eastAsia"/>
          <w:color w:val="auto"/>
          <w:spacing w:val="2"/>
        </w:rPr>
        <w:t>①</w:t>
      </w:r>
      <w:r w:rsidR="00E92A40">
        <w:rPr>
          <w:rFonts w:ascii="ＭＳ 明朝" w:hAnsi="ＭＳ 明朝" w:hint="eastAsia"/>
          <w:color w:val="auto"/>
          <w:spacing w:val="2"/>
        </w:rPr>
        <w:t>から③</w:t>
      </w:r>
      <w:r w:rsidR="00984639" w:rsidRPr="006800D4">
        <w:rPr>
          <w:rFonts w:ascii="ＭＳ 明朝" w:hAnsi="ＭＳ 明朝" w:hint="eastAsia"/>
          <w:color w:val="auto"/>
          <w:spacing w:val="2"/>
        </w:rPr>
        <w:t>の</w:t>
      </w:r>
      <w:r w:rsidRPr="006800D4">
        <w:rPr>
          <w:rFonts w:ascii="ＭＳ 明朝" w:hAnsi="ＭＳ 明朝" w:hint="eastAsia"/>
          <w:color w:val="auto"/>
          <w:spacing w:val="2"/>
        </w:rPr>
        <w:t>要件を満たす者が応募できます。</w:t>
      </w:r>
    </w:p>
    <w:p w14:paraId="27D32415" w14:textId="7C9B41FE" w:rsidR="00984639" w:rsidRPr="006800D4" w:rsidRDefault="00806680" w:rsidP="00984639">
      <w:pPr>
        <w:pStyle w:val="ab"/>
        <w:numPr>
          <w:ilvl w:val="0"/>
          <w:numId w:val="2"/>
        </w:numPr>
        <w:spacing w:line="298" w:lineRule="exact"/>
        <w:ind w:leftChars="0"/>
        <w:rPr>
          <w:rFonts w:ascii="ＭＳ 明朝" w:hAnsi="ＭＳ 明朝"/>
          <w:color w:val="auto"/>
          <w:spacing w:val="2"/>
        </w:rPr>
      </w:pPr>
      <w:r w:rsidRPr="006800D4">
        <w:rPr>
          <w:rFonts w:ascii="ＭＳ 明朝" w:hAnsi="ＭＳ 明朝" w:hint="eastAsia"/>
          <w:color w:val="auto"/>
          <w:spacing w:val="2"/>
        </w:rPr>
        <w:t>応募時点での累積</w:t>
      </w:r>
      <w:r w:rsidRPr="006800D4">
        <w:rPr>
          <w:color w:val="auto"/>
          <w:spacing w:val="2"/>
        </w:rPr>
        <w:t>GPA</w:t>
      </w:r>
      <w:r w:rsidRPr="006800D4">
        <w:rPr>
          <w:rFonts w:ascii="ＭＳ 明朝" w:hAnsi="ＭＳ 明朝" w:hint="eastAsia"/>
          <w:color w:val="auto"/>
          <w:spacing w:val="2"/>
        </w:rPr>
        <w:t>値が２．０以上であること</w:t>
      </w:r>
      <w:r w:rsidR="000F1F38" w:rsidRPr="006800D4">
        <w:rPr>
          <w:rFonts w:ascii="ＭＳ 明朝" w:hAnsi="ＭＳ 明朝" w:hint="eastAsia"/>
          <w:color w:val="auto"/>
          <w:spacing w:val="2"/>
        </w:rPr>
        <w:t>（大学院生においては学部時の成績）</w:t>
      </w:r>
    </w:p>
    <w:p w14:paraId="3AFB462A" w14:textId="00751C81" w:rsidR="005E0885" w:rsidRPr="006800D4" w:rsidRDefault="005E0885" w:rsidP="00984639">
      <w:pPr>
        <w:pStyle w:val="ab"/>
        <w:numPr>
          <w:ilvl w:val="0"/>
          <w:numId w:val="2"/>
        </w:numPr>
        <w:spacing w:line="298" w:lineRule="exact"/>
        <w:ind w:leftChars="0"/>
        <w:rPr>
          <w:rFonts w:ascii="ＭＳ 明朝" w:hAnsi="ＭＳ 明朝"/>
          <w:color w:val="auto"/>
          <w:spacing w:val="2"/>
        </w:rPr>
      </w:pPr>
      <w:r w:rsidRPr="006800D4">
        <w:rPr>
          <w:rFonts w:ascii="ＭＳ 明朝" w:hAnsi="ＭＳ 明朝" w:hint="eastAsia"/>
          <w:color w:val="auto"/>
          <w:spacing w:val="2"/>
        </w:rPr>
        <w:t>交換留学のための語学能力の基準を満たす者</w:t>
      </w:r>
    </w:p>
    <w:p w14:paraId="54BF902C" w14:textId="2614C6DB" w:rsidR="005E0885" w:rsidRPr="006800D4" w:rsidRDefault="00FA4E26" w:rsidP="00766234">
      <w:pPr>
        <w:spacing w:line="280" w:lineRule="exact"/>
        <w:ind w:left="875" w:hangingChars="400" w:hanging="875"/>
        <w:rPr>
          <w:color w:val="auto"/>
        </w:rPr>
      </w:pPr>
      <w:r w:rsidRPr="006800D4">
        <w:rPr>
          <w:rFonts w:ascii="ＭＳ 明朝" w:hAnsi="ＭＳ 明朝" w:hint="eastAsia"/>
          <w:b/>
          <w:color w:val="auto"/>
          <w:spacing w:val="2"/>
        </w:rPr>
        <w:t xml:space="preserve">　　　　</w:t>
      </w:r>
      <w:r w:rsidRPr="006800D4">
        <w:rPr>
          <w:rFonts w:ascii="ＭＳ 明朝" w:hAnsi="ＭＳ 明朝" w:hint="eastAsia"/>
          <w:color w:val="auto"/>
        </w:rPr>
        <w:t>勉学生活が可能な現地語能力、または</w:t>
      </w:r>
      <w:r w:rsidRPr="006800D4">
        <w:rPr>
          <w:color w:val="auto"/>
        </w:rPr>
        <w:t>TOEFL iBT42</w:t>
      </w:r>
      <w:r w:rsidRPr="006800D4">
        <w:rPr>
          <w:color w:val="auto"/>
        </w:rPr>
        <w:t>以上、</w:t>
      </w:r>
      <w:r w:rsidRPr="006800D4">
        <w:rPr>
          <w:color w:val="auto"/>
        </w:rPr>
        <w:t>TOEFL ITP(</w:t>
      </w:r>
      <w:r w:rsidRPr="006800D4">
        <w:rPr>
          <w:color w:val="auto"/>
        </w:rPr>
        <w:t>団体受験</w:t>
      </w:r>
      <w:r w:rsidRPr="006800D4">
        <w:rPr>
          <w:color w:val="auto"/>
        </w:rPr>
        <w:t>)440</w:t>
      </w:r>
      <w:r w:rsidRPr="006800D4">
        <w:rPr>
          <w:color w:val="auto"/>
        </w:rPr>
        <w:t>以上、</w:t>
      </w:r>
      <w:r w:rsidRPr="006800D4">
        <w:rPr>
          <w:color w:val="auto"/>
        </w:rPr>
        <w:t>TOEICL&amp;R/TOEIC S&amp;W1150</w:t>
      </w:r>
      <w:r w:rsidRPr="006800D4">
        <w:rPr>
          <w:color w:val="auto"/>
        </w:rPr>
        <w:t>以上、</w:t>
      </w:r>
      <w:r w:rsidRPr="006800D4">
        <w:rPr>
          <w:color w:val="auto"/>
        </w:rPr>
        <w:t>TOEIC L&amp;R 550</w:t>
      </w:r>
      <w:r w:rsidRPr="006800D4">
        <w:rPr>
          <w:color w:val="auto"/>
        </w:rPr>
        <w:t>以上、英検準</w:t>
      </w:r>
      <w:r w:rsidRPr="006800D4">
        <w:rPr>
          <w:color w:val="auto"/>
        </w:rPr>
        <w:t>1</w:t>
      </w:r>
      <w:r w:rsidRPr="006800D4">
        <w:rPr>
          <w:color w:val="auto"/>
        </w:rPr>
        <w:t>級以上または</w:t>
      </w:r>
      <w:r w:rsidRPr="006800D4">
        <w:rPr>
          <w:color w:val="auto"/>
        </w:rPr>
        <w:t>IELTS4.0</w:t>
      </w:r>
      <w:r w:rsidRPr="006800D4">
        <w:rPr>
          <w:color w:val="auto"/>
        </w:rPr>
        <w:t>以上の英語能力（</w:t>
      </w:r>
      <w:r w:rsidR="00D550E5" w:rsidRPr="006800D4">
        <w:rPr>
          <w:rFonts w:hint="eastAsia"/>
          <w:color w:val="auto"/>
        </w:rPr>
        <w:t>CEFR</w:t>
      </w:r>
      <w:r w:rsidRPr="006800D4">
        <w:rPr>
          <w:color w:val="auto"/>
        </w:rPr>
        <w:t xml:space="preserve"> B1</w:t>
      </w:r>
      <w:r w:rsidRPr="006800D4">
        <w:rPr>
          <w:rFonts w:eastAsia="ＭＳ 明朝 ,serif;color:red"/>
          <w:color w:val="auto"/>
        </w:rPr>
        <w:t>以上に相当</w:t>
      </w:r>
      <w:r w:rsidRPr="006800D4">
        <w:rPr>
          <w:color w:val="auto"/>
        </w:rPr>
        <w:t>）</w:t>
      </w:r>
    </w:p>
    <w:p w14:paraId="556DD237" w14:textId="0C03D1AE" w:rsidR="001A4B75" w:rsidRDefault="000570F5" w:rsidP="00DF35C3">
      <w:pPr>
        <w:spacing w:line="280" w:lineRule="exact"/>
        <w:ind w:leftChars="300" w:left="642"/>
        <w:rPr>
          <w:b/>
          <w:color w:val="auto"/>
          <w:spacing w:val="2"/>
        </w:rPr>
      </w:pPr>
      <w:r w:rsidRPr="006800D4">
        <w:rPr>
          <w:rFonts w:hint="eastAsia"/>
          <w:color w:val="auto"/>
        </w:rPr>
        <w:t>※現段階で</w:t>
      </w:r>
      <w:r w:rsidR="00427A2D" w:rsidRPr="006800D4">
        <w:rPr>
          <w:rFonts w:hint="eastAsia"/>
          <w:color w:val="auto"/>
        </w:rPr>
        <w:t>②</w:t>
      </w:r>
      <w:r w:rsidR="00FE59B4">
        <w:rPr>
          <w:rFonts w:hint="eastAsia"/>
          <w:color w:val="auto"/>
        </w:rPr>
        <w:t>を満たさない学生、また交換留学を考えている外国人留学生は国際</w:t>
      </w:r>
      <w:r w:rsidRPr="006800D4">
        <w:rPr>
          <w:rFonts w:hint="eastAsia"/>
          <w:color w:val="auto"/>
        </w:rPr>
        <w:t>課へ相談ください</w:t>
      </w:r>
      <w:r w:rsidR="00A05576" w:rsidRPr="006800D4">
        <w:rPr>
          <w:rFonts w:hint="eastAsia"/>
          <w:color w:val="auto"/>
        </w:rPr>
        <w:t>。</w:t>
      </w:r>
      <w:r w:rsidRPr="006800D4">
        <w:rPr>
          <w:rFonts w:hint="eastAsia"/>
          <w:color w:val="auto"/>
        </w:rPr>
        <w:t>（「９その他（</w:t>
      </w:r>
      <w:r w:rsidR="00DF43F8" w:rsidRPr="006800D4">
        <w:rPr>
          <w:rFonts w:hint="eastAsia"/>
          <w:color w:val="auto"/>
        </w:rPr>
        <w:t>1</w:t>
      </w:r>
      <w:r w:rsidR="00777C32" w:rsidRPr="006800D4">
        <w:rPr>
          <w:color w:val="auto"/>
        </w:rPr>
        <w:t>2</w:t>
      </w:r>
      <w:r w:rsidRPr="006800D4">
        <w:rPr>
          <w:rFonts w:hint="eastAsia"/>
          <w:color w:val="auto"/>
        </w:rPr>
        <w:t>）問合せ先」参照）</w:t>
      </w:r>
    </w:p>
    <w:p w14:paraId="712DAA2C" w14:textId="5ED10665" w:rsidR="00DF35C3" w:rsidRDefault="00DF35C3" w:rsidP="00DF35C3">
      <w:pPr>
        <w:spacing w:line="280" w:lineRule="exact"/>
        <w:ind w:leftChars="300" w:left="642"/>
        <w:rPr>
          <w:b/>
          <w:color w:val="auto"/>
          <w:spacing w:val="2"/>
        </w:rPr>
      </w:pPr>
    </w:p>
    <w:p w14:paraId="27290A8D" w14:textId="359F1C94" w:rsidR="00DF35C3" w:rsidRPr="006800D4" w:rsidRDefault="00DF35C3" w:rsidP="00DF35C3">
      <w:pPr>
        <w:spacing w:line="280" w:lineRule="exact"/>
        <w:rPr>
          <w:rFonts w:ascii="ＭＳ 明朝" w:hAnsi="ＭＳ 明朝"/>
          <w:b/>
          <w:color w:val="auto"/>
          <w:spacing w:val="2"/>
        </w:rPr>
      </w:pPr>
      <w:r>
        <w:rPr>
          <w:rFonts w:ascii="ＭＳ 明朝" w:hAnsi="ＭＳ 明朝" w:cs="ＭＳ ゴシック" w:hint="eastAsia"/>
          <w:b/>
          <w:color w:val="auto"/>
        </w:rPr>
        <w:t>７　実践活動について</w:t>
      </w:r>
    </w:p>
    <w:p w14:paraId="6CAEDAE9" w14:textId="77777777" w:rsidR="009C386B" w:rsidRDefault="00DF35C3" w:rsidP="00DF35C3">
      <w:pPr>
        <w:spacing w:line="280" w:lineRule="exact"/>
        <w:rPr>
          <w:rFonts w:ascii="ＭＳ 明朝" w:hAnsi="ＭＳ 明朝" w:cs="ＭＳ ゴシック"/>
          <w:color w:val="auto"/>
        </w:rPr>
      </w:pPr>
      <w:r>
        <w:rPr>
          <w:rFonts w:ascii="ＭＳ 明朝" w:hAnsi="ＭＳ 明朝" w:cs="ＭＳ ゴシック" w:hint="eastAsia"/>
          <w:color w:val="auto"/>
        </w:rPr>
        <w:t xml:space="preserve">　　派遣期間中に、大学での学習活動に加え、「実社会との接点」から多様な学びを得ることができ</w:t>
      </w:r>
    </w:p>
    <w:p w14:paraId="02085C3C" w14:textId="6A48248B" w:rsidR="00271B5A" w:rsidRDefault="00DF35C3" w:rsidP="009C386B">
      <w:pPr>
        <w:spacing w:line="280" w:lineRule="exact"/>
        <w:ind w:firstLineChars="200" w:firstLine="428"/>
        <w:rPr>
          <w:b/>
          <w:color w:val="auto"/>
          <w:spacing w:val="2"/>
        </w:rPr>
      </w:pPr>
      <w:r>
        <w:rPr>
          <w:rFonts w:ascii="ＭＳ 明朝" w:hAnsi="ＭＳ 明朝" w:cs="ＭＳ ゴシック" w:hint="eastAsia"/>
          <w:color w:val="auto"/>
        </w:rPr>
        <w:t>る</w:t>
      </w:r>
      <w:r w:rsidRPr="00FE59B4">
        <w:rPr>
          <w:rFonts w:ascii="ＭＳ 明朝" w:hAnsi="ＭＳ 明朝" w:cs="ＭＳ ゴシック" w:hint="eastAsia"/>
          <w:b/>
          <w:color w:val="auto"/>
        </w:rPr>
        <w:t>実践活動を留学計画に組み込み</w:t>
      </w:r>
      <w:r>
        <w:rPr>
          <w:rFonts w:ascii="ＭＳ 明朝" w:hAnsi="ＭＳ 明朝" w:cs="ＭＳ ゴシック" w:hint="eastAsia"/>
          <w:color w:val="auto"/>
        </w:rPr>
        <w:t>、実施してください。</w:t>
      </w:r>
    </w:p>
    <w:p w14:paraId="0A65E4CA" w14:textId="4402A246" w:rsidR="00DF35C3" w:rsidRDefault="00DF35C3" w:rsidP="00697ADD">
      <w:pPr>
        <w:spacing w:line="280" w:lineRule="exact"/>
        <w:rPr>
          <w:b/>
          <w:color w:val="auto"/>
          <w:spacing w:val="2"/>
        </w:rPr>
      </w:pPr>
    </w:p>
    <w:p w14:paraId="6E6955E9" w14:textId="77777777" w:rsidR="00DF35C3" w:rsidRDefault="00DF35C3" w:rsidP="00DF35C3">
      <w:pPr>
        <w:spacing w:line="280" w:lineRule="exact"/>
        <w:ind w:left="1526" w:hangingChars="700" w:hanging="1526"/>
        <w:rPr>
          <w:color w:val="auto"/>
          <w:spacing w:val="2"/>
        </w:rPr>
      </w:pPr>
      <w:r w:rsidRPr="00DF35C3">
        <w:rPr>
          <w:rFonts w:hint="eastAsia"/>
          <w:color w:val="auto"/>
          <w:spacing w:val="2"/>
        </w:rPr>
        <w:t>実践活動の例：</w:t>
      </w:r>
      <w:r>
        <w:rPr>
          <w:rFonts w:hint="eastAsia"/>
          <w:color w:val="auto"/>
          <w:spacing w:val="2"/>
        </w:rPr>
        <w:t>インターンシップ、フィールドワーク、ボランティア、プロジェクトベースド</w:t>
      </w:r>
    </w:p>
    <w:p w14:paraId="341839E3" w14:textId="574E358D" w:rsidR="00DF35C3" w:rsidRPr="00DF35C3" w:rsidRDefault="00DF35C3" w:rsidP="00DF35C3">
      <w:pPr>
        <w:spacing w:line="280" w:lineRule="exact"/>
        <w:ind w:leftChars="700" w:left="1498"/>
        <w:rPr>
          <w:color w:val="auto"/>
          <w:spacing w:val="2"/>
        </w:rPr>
      </w:pPr>
      <w:r>
        <w:rPr>
          <w:rFonts w:hint="eastAsia"/>
          <w:color w:val="auto"/>
          <w:spacing w:val="2"/>
        </w:rPr>
        <w:t>ラーニングなど</w:t>
      </w:r>
    </w:p>
    <w:p w14:paraId="5630E234" w14:textId="2F7ECC5C" w:rsidR="00DF35C3" w:rsidRDefault="00DF35C3" w:rsidP="00697ADD">
      <w:pPr>
        <w:spacing w:line="280" w:lineRule="exact"/>
        <w:rPr>
          <w:b/>
          <w:color w:val="auto"/>
          <w:spacing w:val="2"/>
        </w:rPr>
      </w:pPr>
    </w:p>
    <w:p w14:paraId="0A2635BC" w14:textId="60C87A30" w:rsidR="00DF35C3" w:rsidRPr="006800D4" w:rsidRDefault="00DF35C3" w:rsidP="00697ADD">
      <w:pPr>
        <w:spacing w:line="280" w:lineRule="exact"/>
        <w:rPr>
          <w:rFonts w:ascii="ＭＳ 明朝" w:hAnsi="ＭＳ 明朝"/>
          <w:b/>
          <w:color w:val="auto"/>
          <w:spacing w:val="2"/>
        </w:rPr>
      </w:pPr>
    </w:p>
    <w:p w14:paraId="11D16B2F" w14:textId="78387F1F" w:rsidR="00697ADD" w:rsidRPr="006800D4" w:rsidRDefault="00DF35C3" w:rsidP="00697ADD">
      <w:pPr>
        <w:spacing w:line="280" w:lineRule="exact"/>
        <w:rPr>
          <w:rFonts w:ascii="ＭＳ 明朝" w:hAnsi="ＭＳ 明朝"/>
          <w:b/>
          <w:color w:val="auto"/>
          <w:spacing w:val="2"/>
        </w:rPr>
      </w:pPr>
      <w:r>
        <w:rPr>
          <w:rFonts w:ascii="ＭＳ 明朝" w:hAnsi="ＭＳ 明朝" w:hint="eastAsia"/>
          <w:b/>
          <w:color w:val="auto"/>
          <w:spacing w:val="2"/>
        </w:rPr>
        <w:lastRenderedPageBreak/>
        <w:t>８</w:t>
      </w:r>
      <w:r w:rsidR="00697ADD" w:rsidRPr="006800D4">
        <w:rPr>
          <w:rFonts w:ascii="ＭＳ 明朝" w:hAnsi="ＭＳ 明朝" w:hint="eastAsia"/>
          <w:b/>
          <w:color w:val="auto"/>
          <w:spacing w:val="2"/>
        </w:rPr>
        <w:t xml:space="preserve">　応募方法及び申込先</w:t>
      </w:r>
    </w:p>
    <w:p w14:paraId="2A09A5B8" w14:textId="442B1F15" w:rsidR="00697ADD" w:rsidRPr="006800D4" w:rsidRDefault="00697ADD" w:rsidP="002402D2">
      <w:pPr>
        <w:spacing w:line="280" w:lineRule="exact"/>
        <w:ind w:firstLineChars="200" w:firstLine="436"/>
        <w:jc w:val="left"/>
        <w:rPr>
          <w:rFonts w:ascii="ＭＳ 明朝" w:hAnsi="ＭＳ 明朝"/>
          <w:color w:val="auto"/>
          <w:spacing w:val="2"/>
        </w:rPr>
      </w:pPr>
      <w:r w:rsidRPr="006800D4">
        <w:rPr>
          <w:rFonts w:ascii="ＭＳ 明朝" w:hAnsi="ＭＳ 明朝" w:hint="eastAsia"/>
          <w:color w:val="auto"/>
          <w:spacing w:val="2"/>
        </w:rPr>
        <w:t>応募書類：①派遣希望調書</w:t>
      </w:r>
    </w:p>
    <w:p w14:paraId="4F274DCC" w14:textId="68FABFDC" w:rsidR="00697ADD" w:rsidRPr="006800D4" w:rsidRDefault="00697ADD" w:rsidP="002402D2">
      <w:pPr>
        <w:tabs>
          <w:tab w:val="left" w:pos="1843"/>
        </w:tabs>
        <w:spacing w:line="280" w:lineRule="exact"/>
        <w:ind w:firstLineChars="700" w:firstLine="1526"/>
        <w:rPr>
          <w:rFonts w:ascii="ＭＳ 明朝" w:hAnsi="ＭＳ 明朝"/>
          <w:color w:val="auto"/>
          <w:spacing w:val="2"/>
        </w:rPr>
      </w:pPr>
      <w:r w:rsidRPr="006800D4">
        <w:rPr>
          <w:rFonts w:ascii="ＭＳ 明朝" w:hAnsi="ＭＳ 明朝" w:hint="eastAsia"/>
          <w:color w:val="auto"/>
          <w:spacing w:val="2"/>
        </w:rPr>
        <w:t>②成績</w:t>
      </w:r>
      <w:r w:rsidR="00FF0DB5" w:rsidRPr="006800D4">
        <w:rPr>
          <w:rFonts w:ascii="ＭＳ 明朝" w:hAnsi="ＭＳ 明朝" w:hint="eastAsia"/>
          <w:color w:val="auto"/>
          <w:spacing w:val="2"/>
        </w:rPr>
        <w:t>通知</w:t>
      </w:r>
      <w:r w:rsidRPr="006800D4">
        <w:rPr>
          <w:rFonts w:ascii="ＭＳ 明朝" w:hAnsi="ＭＳ 明朝" w:hint="eastAsia"/>
          <w:color w:val="auto"/>
          <w:spacing w:val="2"/>
        </w:rPr>
        <w:t>書</w:t>
      </w:r>
    </w:p>
    <w:p w14:paraId="31E06FAA" w14:textId="511E30AA" w:rsidR="00697ADD" w:rsidRPr="006800D4" w:rsidRDefault="00697ADD" w:rsidP="002402D2">
      <w:pPr>
        <w:tabs>
          <w:tab w:val="left" w:pos="1843"/>
        </w:tabs>
        <w:spacing w:line="280" w:lineRule="exact"/>
        <w:ind w:firstLineChars="700" w:firstLine="1526"/>
        <w:rPr>
          <w:rFonts w:ascii="ＭＳ 明朝" w:hAnsi="ＭＳ 明朝"/>
          <w:color w:val="auto"/>
          <w:spacing w:val="2"/>
        </w:rPr>
      </w:pPr>
      <w:r w:rsidRPr="006800D4">
        <w:rPr>
          <w:rFonts w:ascii="ＭＳ 明朝" w:hAnsi="ＭＳ 明朝" w:hint="eastAsia"/>
          <w:color w:val="auto"/>
          <w:spacing w:val="2"/>
        </w:rPr>
        <w:t>③語学検定試験の成績証明の写し</w:t>
      </w:r>
    </w:p>
    <w:p w14:paraId="0A289D76" w14:textId="7F4C8581" w:rsidR="00697ADD" w:rsidRPr="006800D4" w:rsidRDefault="00697ADD" w:rsidP="002402D2">
      <w:pPr>
        <w:tabs>
          <w:tab w:val="left" w:pos="1843"/>
        </w:tabs>
        <w:spacing w:line="280" w:lineRule="exact"/>
        <w:ind w:firstLineChars="700" w:firstLine="1526"/>
        <w:rPr>
          <w:rFonts w:ascii="ＭＳ 明朝" w:hAnsi="ＭＳ 明朝"/>
          <w:color w:val="auto"/>
          <w:spacing w:val="2"/>
        </w:rPr>
      </w:pPr>
      <w:r w:rsidRPr="006800D4">
        <w:rPr>
          <w:rFonts w:ascii="ＭＳ 明朝" w:hAnsi="ＭＳ 明朝" w:hint="eastAsia"/>
          <w:color w:val="auto"/>
          <w:spacing w:val="2"/>
        </w:rPr>
        <w:t>④指導教員の所見</w:t>
      </w:r>
    </w:p>
    <w:p w14:paraId="18C28327" w14:textId="0F85BF1E" w:rsidR="002402D2" w:rsidRPr="006800D4" w:rsidRDefault="00612E6F" w:rsidP="00243947">
      <w:pPr>
        <w:spacing w:line="280" w:lineRule="exact"/>
        <w:ind w:firstLineChars="200" w:firstLine="428"/>
        <w:jc w:val="left"/>
        <w:rPr>
          <w:rFonts w:ascii="ＭＳ 明朝" w:hAnsi="ＭＳ 明朝"/>
          <w:color w:val="auto"/>
          <w:spacing w:val="2"/>
        </w:rPr>
      </w:pPr>
      <w:r>
        <w:rPr>
          <w:rFonts w:hint="eastAsia"/>
          <w:color w:val="auto"/>
        </w:rPr>
        <w:t>※応募書類に不備、疑義等ありましたら国際</w:t>
      </w:r>
      <w:r w:rsidR="002402D2" w:rsidRPr="006800D4">
        <w:rPr>
          <w:rFonts w:hint="eastAsia"/>
          <w:color w:val="auto"/>
        </w:rPr>
        <w:t>課から確認のご連絡をいたします。</w:t>
      </w:r>
    </w:p>
    <w:p w14:paraId="1DB0EA7E" w14:textId="77777777" w:rsidR="002402D2" w:rsidRPr="006800D4" w:rsidRDefault="002402D2" w:rsidP="00243947">
      <w:pPr>
        <w:spacing w:line="280" w:lineRule="exact"/>
        <w:ind w:firstLineChars="200" w:firstLine="436"/>
        <w:jc w:val="left"/>
        <w:rPr>
          <w:rFonts w:ascii="ＭＳ 明朝" w:hAnsi="ＭＳ 明朝"/>
          <w:color w:val="auto"/>
          <w:spacing w:val="2"/>
        </w:rPr>
      </w:pPr>
    </w:p>
    <w:p w14:paraId="532D5D08" w14:textId="43909BAC" w:rsidR="00766234" w:rsidRPr="006800D4" w:rsidRDefault="00697ADD" w:rsidP="00243947">
      <w:pPr>
        <w:spacing w:line="280" w:lineRule="exact"/>
        <w:ind w:firstLineChars="200" w:firstLine="436"/>
        <w:jc w:val="left"/>
        <w:rPr>
          <w:rFonts w:ascii="ＭＳ 明朝" w:hAnsi="ＭＳ 明朝"/>
          <w:color w:val="auto"/>
          <w:spacing w:val="2"/>
        </w:rPr>
      </w:pPr>
      <w:r w:rsidRPr="006800D4">
        <w:rPr>
          <w:rFonts w:ascii="ＭＳ 明朝" w:hAnsi="ＭＳ 明朝" w:hint="eastAsia"/>
          <w:color w:val="auto"/>
          <w:spacing w:val="2"/>
        </w:rPr>
        <w:t>調書</w:t>
      </w:r>
      <w:r w:rsidR="00243947" w:rsidRPr="006800D4">
        <w:rPr>
          <w:rFonts w:ascii="ＭＳ 明朝" w:hAnsi="ＭＳ 明朝" w:hint="eastAsia"/>
          <w:color w:val="auto"/>
          <w:spacing w:val="2"/>
        </w:rPr>
        <w:t>入手</w:t>
      </w:r>
      <w:r w:rsidRPr="006800D4">
        <w:rPr>
          <w:rFonts w:ascii="ＭＳ 明朝" w:hAnsi="ＭＳ 明朝" w:hint="eastAsia"/>
          <w:color w:val="auto"/>
          <w:spacing w:val="2"/>
        </w:rPr>
        <w:t>先：</w:t>
      </w:r>
      <w:r w:rsidR="00243947" w:rsidRPr="006800D4">
        <w:rPr>
          <w:rFonts w:ascii="ＭＳ 明朝" w:hAnsi="ＭＳ 明朝" w:hint="eastAsia"/>
          <w:color w:val="auto"/>
          <w:spacing w:val="2"/>
        </w:rPr>
        <w:t>国際連携推進機構ＨＰ</w:t>
      </w:r>
      <w:r w:rsidR="00766234" w:rsidRPr="006800D4">
        <w:rPr>
          <w:rFonts w:ascii="ＭＳ 明朝" w:hAnsi="ＭＳ 明朝" w:hint="eastAsia"/>
          <w:color w:val="auto"/>
          <w:spacing w:val="2"/>
        </w:rPr>
        <w:t xml:space="preserve"> </w:t>
      </w:r>
      <w:r w:rsidR="00BA68A2" w:rsidRPr="006800D4">
        <w:rPr>
          <w:rFonts w:ascii="ＭＳ 明朝" w:hAnsi="ＭＳ 明朝" w:hint="eastAsia"/>
          <w:color w:val="auto"/>
          <w:spacing w:val="2"/>
        </w:rPr>
        <w:t>留学の流れ「Ⅱ.応募/選考面接」</w:t>
      </w:r>
    </w:p>
    <w:p w14:paraId="0E56D958" w14:textId="3FEA7ED8" w:rsidR="00243947" w:rsidRPr="006800D4" w:rsidRDefault="00BA68A2" w:rsidP="00E20432">
      <w:pPr>
        <w:spacing w:line="280" w:lineRule="exact"/>
        <w:ind w:firstLineChars="800" w:firstLine="1744"/>
        <w:jc w:val="left"/>
        <w:rPr>
          <w:rFonts w:ascii="ＭＳ 明朝" w:hAnsi="ＭＳ 明朝"/>
          <w:color w:val="auto"/>
          <w:spacing w:val="2"/>
        </w:rPr>
      </w:pPr>
      <w:r w:rsidRPr="006800D4">
        <w:rPr>
          <w:rFonts w:ascii="ＭＳ 明朝" w:hAnsi="ＭＳ 明朝"/>
          <w:color w:val="auto"/>
          <w:spacing w:val="2"/>
        </w:rPr>
        <w:t>https://www.suoic.shizuoka.ac.jp/student/flow-to-study-abroad/</w:t>
      </w:r>
    </w:p>
    <w:p w14:paraId="066FC1AA" w14:textId="74FCEABC" w:rsidR="002D531E" w:rsidRPr="006800D4" w:rsidRDefault="0080383B" w:rsidP="00024B29">
      <w:pPr>
        <w:spacing w:line="280" w:lineRule="exact"/>
        <w:ind w:firstLineChars="200" w:firstLine="428"/>
        <w:rPr>
          <w:rFonts w:ascii="ＭＳ 明朝" w:hAnsi="ＭＳ 明朝"/>
          <w:color w:val="auto"/>
          <w:spacing w:val="2"/>
        </w:rPr>
      </w:pPr>
      <w:r w:rsidRPr="006800D4">
        <w:rPr>
          <w:noProof/>
          <w:color w:val="auto"/>
        </w:rPr>
        <w:drawing>
          <wp:anchor distT="0" distB="0" distL="114300" distR="114300" simplePos="0" relativeHeight="251658240" behindDoc="0" locked="0" layoutInCell="1" allowOverlap="1" wp14:anchorId="0F3AA76E" wp14:editId="47A6FBB0">
            <wp:simplePos x="0" y="0"/>
            <wp:positionH relativeFrom="column">
              <wp:posOffset>1084856</wp:posOffset>
            </wp:positionH>
            <wp:positionV relativeFrom="paragraph">
              <wp:posOffset>166</wp:posOffset>
            </wp:positionV>
            <wp:extent cx="720000" cy="720000"/>
            <wp:effectExtent l="19050" t="19050" r="23495" b="23495"/>
            <wp:wrapNone/>
            <wp:docPr id="1" name="図 1" descr="\\svm01\kwvol\s_homes\ja578120\Desktop\留学の流れ.png"/>
            <wp:cNvGraphicFramePr/>
            <a:graphic xmlns:a="http://schemas.openxmlformats.org/drawingml/2006/main">
              <a:graphicData uri="http://schemas.openxmlformats.org/drawingml/2006/picture">
                <pic:pic xmlns:pic="http://schemas.openxmlformats.org/drawingml/2006/picture">
                  <pic:nvPicPr>
                    <pic:cNvPr id="1" name="図 1" descr="\\svm01\kwvol\s_homes\ja578120\Desktop\留学の流れ.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14:paraId="2CCC9917" w14:textId="27EB3B22" w:rsidR="002D531E" w:rsidRPr="006800D4" w:rsidRDefault="002D531E" w:rsidP="00024B29">
      <w:pPr>
        <w:spacing w:line="280" w:lineRule="exact"/>
        <w:ind w:firstLineChars="200" w:firstLine="436"/>
        <w:rPr>
          <w:rFonts w:ascii="ＭＳ 明朝" w:hAnsi="ＭＳ 明朝"/>
          <w:color w:val="auto"/>
          <w:spacing w:val="2"/>
        </w:rPr>
      </w:pPr>
    </w:p>
    <w:p w14:paraId="63E5A692" w14:textId="3B43C288" w:rsidR="002D531E" w:rsidRPr="006800D4" w:rsidRDefault="002D531E" w:rsidP="00024B29">
      <w:pPr>
        <w:spacing w:line="280" w:lineRule="exact"/>
        <w:ind w:firstLineChars="200" w:firstLine="436"/>
        <w:rPr>
          <w:rFonts w:ascii="ＭＳ 明朝" w:hAnsi="ＭＳ 明朝"/>
          <w:color w:val="auto"/>
          <w:spacing w:val="2"/>
        </w:rPr>
      </w:pPr>
    </w:p>
    <w:p w14:paraId="4FADC710" w14:textId="3BC5EB77" w:rsidR="00783499" w:rsidRDefault="00783499">
      <w:pPr>
        <w:widowControl/>
        <w:overflowPunct/>
        <w:adjustRightInd/>
        <w:jc w:val="left"/>
        <w:textAlignment w:val="auto"/>
        <w:rPr>
          <w:rFonts w:ascii="ＭＳ 明朝" w:hAnsi="ＭＳ 明朝"/>
          <w:color w:val="auto"/>
          <w:spacing w:val="2"/>
        </w:rPr>
      </w:pPr>
    </w:p>
    <w:p w14:paraId="34DCCBDA" w14:textId="7C4691E7" w:rsidR="00024B29" w:rsidRPr="006800D4" w:rsidRDefault="00697ADD" w:rsidP="00024B29">
      <w:pPr>
        <w:spacing w:line="280" w:lineRule="exact"/>
        <w:ind w:firstLineChars="200" w:firstLine="436"/>
        <w:rPr>
          <w:rFonts w:ascii="ＭＳ 明朝" w:hAnsi="ＭＳ 明朝"/>
          <w:b/>
          <w:dstrike/>
          <w:color w:val="auto"/>
          <w:spacing w:val="2"/>
          <w:u w:val="single"/>
        </w:rPr>
      </w:pPr>
      <w:r w:rsidRPr="006800D4">
        <w:rPr>
          <w:rFonts w:ascii="ＭＳ 明朝" w:hAnsi="ＭＳ 明朝" w:hint="eastAsia"/>
          <w:color w:val="auto"/>
          <w:spacing w:val="2"/>
        </w:rPr>
        <w:t>申</w:t>
      </w:r>
      <w:r w:rsidR="00243947" w:rsidRPr="006800D4">
        <w:rPr>
          <w:rFonts w:ascii="ＭＳ 明朝" w:hAnsi="ＭＳ 明朝" w:hint="eastAsia"/>
          <w:color w:val="auto"/>
          <w:spacing w:val="2"/>
        </w:rPr>
        <w:t xml:space="preserve">　</w:t>
      </w:r>
      <w:r w:rsidRPr="006800D4">
        <w:rPr>
          <w:rFonts w:ascii="ＭＳ 明朝" w:hAnsi="ＭＳ 明朝" w:hint="eastAsia"/>
          <w:color w:val="auto"/>
          <w:spacing w:val="2"/>
        </w:rPr>
        <w:t>込</w:t>
      </w:r>
      <w:r w:rsidR="00243947" w:rsidRPr="006800D4">
        <w:rPr>
          <w:rFonts w:ascii="ＭＳ 明朝" w:hAnsi="ＭＳ 明朝" w:hint="eastAsia"/>
          <w:color w:val="auto"/>
          <w:spacing w:val="2"/>
        </w:rPr>
        <w:t xml:space="preserve">　</w:t>
      </w:r>
      <w:r w:rsidRPr="006800D4">
        <w:rPr>
          <w:rFonts w:ascii="ＭＳ 明朝" w:hAnsi="ＭＳ 明朝" w:hint="eastAsia"/>
          <w:color w:val="auto"/>
          <w:spacing w:val="2"/>
        </w:rPr>
        <w:t>先：</w:t>
      </w:r>
      <w:r w:rsidR="00271B5A">
        <w:rPr>
          <w:rFonts w:ascii="ＭＳ 明朝" w:hAnsi="ＭＳ 明朝" w:hint="eastAsia"/>
          <w:b/>
          <w:color w:val="auto"/>
          <w:spacing w:val="2"/>
          <w:u w:val="single"/>
        </w:rPr>
        <w:t>国際</w:t>
      </w:r>
      <w:r w:rsidR="00776926" w:rsidRPr="006800D4">
        <w:rPr>
          <w:rFonts w:ascii="ＭＳ 明朝" w:hAnsi="ＭＳ 明朝" w:hint="eastAsia"/>
          <w:b/>
          <w:color w:val="auto"/>
          <w:spacing w:val="2"/>
          <w:u w:val="single"/>
        </w:rPr>
        <w:t>課国際交流推進係</w:t>
      </w:r>
      <w:r w:rsidR="00024B29" w:rsidRPr="006800D4">
        <w:rPr>
          <w:rFonts w:ascii="ＭＳ 明朝" w:hAnsi="ＭＳ 明朝" w:hint="eastAsia"/>
          <w:b/>
          <w:color w:val="auto"/>
          <w:spacing w:val="2"/>
          <w:u w:val="single"/>
        </w:rPr>
        <w:t>（静岡）</w:t>
      </w:r>
      <w:r w:rsidR="00024B29" w:rsidRPr="006800D4">
        <w:rPr>
          <w:rFonts w:ascii="ＭＳ 明朝" w:hAnsi="ＭＳ 明朝" w:cs="ＭＳ ゴシック" w:hint="eastAsia"/>
          <w:b/>
          <w:color w:val="auto"/>
        </w:rPr>
        <w:t>[共通教育Ａ棟４Ｆ]</w:t>
      </w:r>
    </w:p>
    <w:p w14:paraId="407DF1DE" w14:textId="7CF56B05" w:rsidR="00BA68A2" w:rsidRPr="006800D4" w:rsidRDefault="00234F06" w:rsidP="00BA68A2">
      <w:pPr>
        <w:spacing w:line="280" w:lineRule="exact"/>
        <w:ind w:firstLineChars="800" w:firstLine="1751"/>
        <w:rPr>
          <w:rFonts w:ascii="ＭＳ 明朝" w:hAnsi="ＭＳ 明朝"/>
          <w:b/>
          <w:dstrike/>
          <w:color w:val="auto"/>
          <w:spacing w:val="2"/>
          <w:u w:val="single"/>
        </w:rPr>
      </w:pPr>
      <w:r w:rsidRPr="006800D4">
        <w:rPr>
          <w:rFonts w:ascii="ＭＳ 明朝" w:hAnsi="ＭＳ 明朝" w:hint="eastAsia"/>
          <w:b/>
          <w:color w:val="auto"/>
          <w:spacing w:val="2"/>
          <w:u w:val="single"/>
        </w:rPr>
        <w:t>浜松学生支援課留学生係</w:t>
      </w:r>
      <w:r w:rsidR="008F46D9" w:rsidRPr="006800D4">
        <w:rPr>
          <w:rFonts w:ascii="ＭＳ 明朝" w:hAnsi="ＭＳ 明朝" w:hint="eastAsia"/>
          <w:b/>
          <w:color w:val="auto"/>
          <w:spacing w:val="2"/>
          <w:u w:val="single"/>
        </w:rPr>
        <w:t>（浜松）</w:t>
      </w:r>
    </w:p>
    <w:p w14:paraId="3398AA11" w14:textId="17D469C4" w:rsidR="00697ADD" w:rsidRPr="006800D4" w:rsidRDefault="00697ADD" w:rsidP="00BA68A2">
      <w:pPr>
        <w:spacing w:line="280" w:lineRule="exact"/>
        <w:ind w:firstLineChars="150" w:firstLine="435"/>
        <w:rPr>
          <w:rFonts w:ascii="ＭＳ 明朝" w:hAnsi="ＭＳ 明朝"/>
          <w:b/>
          <w:dstrike/>
          <w:color w:val="auto"/>
          <w:spacing w:val="2"/>
          <w:u w:val="single"/>
        </w:rPr>
      </w:pPr>
      <w:r w:rsidRPr="00271B5A">
        <w:rPr>
          <w:rFonts w:ascii="ＭＳ 明朝" w:hAnsi="ＭＳ 明朝" w:hint="eastAsia"/>
          <w:color w:val="auto"/>
          <w:spacing w:val="38"/>
          <w:fitText w:val="1070" w:id="-2038275072"/>
        </w:rPr>
        <w:t>申込期</w:t>
      </w:r>
      <w:r w:rsidRPr="00271B5A">
        <w:rPr>
          <w:rFonts w:ascii="ＭＳ 明朝" w:hAnsi="ＭＳ 明朝" w:hint="eastAsia"/>
          <w:color w:val="auto"/>
          <w:spacing w:val="1"/>
          <w:fitText w:val="1070" w:id="-2038275072"/>
        </w:rPr>
        <w:t>限</w:t>
      </w:r>
      <w:r w:rsidRPr="005B4023">
        <w:rPr>
          <w:rFonts w:ascii="ＭＳ 明朝" w:hAnsi="ＭＳ 明朝" w:hint="eastAsia"/>
          <w:color w:val="auto"/>
          <w:spacing w:val="2"/>
        </w:rPr>
        <w:t>：</w:t>
      </w:r>
      <w:r w:rsidR="00AA3B7F" w:rsidRPr="00AA3B7F">
        <w:rPr>
          <w:rFonts w:ascii="ＭＳ 明朝" w:hAnsi="ＭＳ 明朝" w:hint="eastAsia"/>
          <w:b/>
          <w:color w:val="FF0000"/>
          <w:spacing w:val="2"/>
          <w:u w:val="single"/>
        </w:rPr>
        <w:t>令和５</w:t>
      </w:r>
      <w:r w:rsidR="003B31E1" w:rsidRPr="00AA3B7F">
        <w:rPr>
          <w:rFonts w:ascii="ＭＳ 明朝" w:hAnsi="ＭＳ 明朝" w:hint="eastAsia"/>
          <w:b/>
          <w:color w:val="FF0000"/>
          <w:spacing w:val="2"/>
          <w:u w:val="single"/>
        </w:rPr>
        <w:t>年</w:t>
      </w:r>
      <w:r w:rsidR="00437C96">
        <w:rPr>
          <w:rFonts w:ascii="ＭＳ 明朝" w:hAnsi="ＭＳ 明朝" w:hint="eastAsia"/>
          <w:b/>
          <w:color w:val="FF0000"/>
          <w:spacing w:val="2"/>
          <w:u w:val="single"/>
        </w:rPr>
        <w:t>２</w:t>
      </w:r>
      <w:r w:rsidRPr="00AA3B7F">
        <w:rPr>
          <w:rFonts w:ascii="ＭＳ 明朝" w:hAnsi="ＭＳ 明朝" w:hint="eastAsia"/>
          <w:b/>
          <w:color w:val="FF0000"/>
          <w:spacing w:val="2"/>
          <w:u w:val="single"/>
        </w:rPr>
        <w:t>月</w:t>
      </w:r>
      <w:r w:rsidR="00437C96">
        <w:rPr>
          <w:rFonts w:ascii="ＭＳ 明朝" w:hAnsi="ＭＳ 明朝" w:hint="eastAsia"/>
          <w:b/>
          <w:color w:val="FF0000"/>
          <w:spacing w:val="2"/>
          <w:u w:val="single"/>
        </w:rPr>
        <w:t>15</w:t>
      </w:r>
      <w:r w:rsidR="00D9612A" w:rsidRPr="00AA3B7F">
        <w:rPr>
          <w:rFonts w:ascii="ＭＳ 明朝" w:hAnsi="ＭＳ 明朝" w:hint="eastAsia"/>
          <w:b/>
          <w:color w:val="FF0000"/>
          <w:spacing w:val="2"/>
          <w:u w:val="single"/>
        </w:rPr>
        <w:t>日（</w:t>
      </w:r>
      <w:r w:rsidR="00437C96">
        <w:rPr>
          <w:rFonts w:ascii="ＭＳ 明朝" w:hAnsi="ＭＳ 明朝" w:hint="eastAsia"/>
          <w:b/>
          <w:color w:val="FF0000"/>
          <w:spacing w:val="2"/>
          <w:u w:val="single"/>
        </w:rPr>
        <w:t>水</w:t>
      </w:r>
      <w:r w:rsidRPr="00AA3B7F">
        <w:rPr>
          <w:rFonts w:ascii="ＭＳ 明朝" w:hAnsi="ＭＳ 明朝" w:hint="eastAsia"/>
          <w:b/>
          <w:color w:val="FF0000"/>
          <w:spacing w:val="2"/>
          <w:u w:val="single"/>
        </w:rPr>
        <w:t>）</w:t>
      </w:r>
      <w:r w:rsidR="00271B5A" w:rsidRPr="00AA3B7F">
        <w:rPr>
          <w:rFonts w:ascii="ＭＳ 明朝" w:hAnsi="ＭＳ 明朝" w:hint="eastAsia"/>
          <w:b/>
          <w:color w:val="FF0000"/>
          <w:spacing w:val="2"/>
          <w:u w:val="single"/>
        </w:rPr>
        <w:t xml:space="preserve">　17：00</w:t>
      </w:r>
      <w:r w:rsidRPr="00AA3B7F">
        <w:rPr>
          <w:rFonts w:ascii="ＭＳ 明朝" w:hAnsi="ＭＳ 明朝" w:hint="eastAsia"/>
          <w:b/>
          <w:color w:val="FF0000"/>
          <w:spacing w:val="2"/>
          <w:u w:val="single"/>
        </w:rPr>
        <w:t>厳守</w:t>
      </w:r>
    </w:p>
    <w:p w14:paraId="463C17CB" w14:textId="71ABD1A3" w:rsidR="00E20432" w:rsidRPr="00437C96" w:rsidRDefault="00E20432" w:rsidP="00697ADD">
      <w:pPr>
        <w:spacing w:line="298" w:lineRule="exact"/>
        <w:rPr>
          <w:rFonts w:ascii="ＭＳ 明朝" w:hAnsi="ＭＳ 明朝"/>
          <w:b/>
          <w:color w:val="auto"/>
          <w:spacing w:val="2"/>
        </w:rPr>
      </w:pPr>
    </w:p>
    <w:p w14:paraId="42B6A657" w14:textId="16C97995" w:rsidR="00697ADD" w:rsidRPr="006800D4" w:rsidRDefault="00DF35C3" w:rsidP="00697ADD">
      <w:pPr>
        <w:spacing w:line="298" w:lineRule="exact"/>
        <w:rPr>
          <w:rFonts w:ascii="ＭＳ 明朝" w:hAnsi="ＭＳ 明朝"/>
          <w:b/>
          <w:color w:val="auto"/>
          <w:spacing w:val="2"/>
        </w:rPr>
      </w:pPr>
      <w:r>
        <w:rPr>
          <w:rFonts w:ascii="ＭＳ 明朝" w:hAnsi="ＭＳ 明朝" w:hint="eastAsia"/>
          <w:b/>
          <w:color w:val="auto"/>
          <w:spacing w:val="2"/>
        </w:rPr>
        <w:t>９</w:t>
      </w:r>
      <w:r w:rsidR="00697ADD" w:rsidRPr="006800D4">
        <w:rPr>
          <w:rFonts w:ascii="ＭＳ 明朝" w:hAnsi="ＭＳ 明朝" w:hint="eastAsia"/>
          <w:b/>
          <w:color w:val="auto"/>
          <w:spacing w:val="2"/>
        </w:rPr>
        <w:t xml:space="preserve">　語学能力について</w:t>
      </w:r>
    </w:p>
    <w:p w14:paraId="74181F50" w14:textId="1032501E" w:rsidR="00697ADD" w:rsidRPr="006800D4" w:rsidRDefault="0033197B" w:rsidP="00697ADD">
      <w:pPr>
        <w:spacing w:line="298" w:lineRule="exact"/>
        <w:ind w:firstLine="720"/>
        <w:rPr>
          <w:rFonts w:asciiTheme="minorEastAsia" w:eastAsiaTheme="minorEastAsia" w:hAnsiTheme="minorEastAsia"/>
          <w:color w:val="auto"/>
          <w:spacing w:val="2"/>
        </w:rPr>
      </w:pPr>
      <w:r w:rsidRPr="006800D4">
        <w:rPr>
          <w:rFonts w:asciiTheme="minorEastAsia" w:eastAsiaTheme="minorEastAsia" w:hAnsiTheme="minorEastAsia" w:hint="eastAsia"/>
          <w:color w:val="auto"/>
          <w:spacing w:val="2"/>
        </w:rPr>
        <w:t>別紙</w:t>
      </w:r>
      <w:r w:rsidR="00271B5A">
        <w:rPr>
          <w:rFonts w:asciiTheme="minorEastAsia" w:eastAsiaTheme="minorEastAsia" w:hAnsiTheme="minorEastAsia" w:hint="eastAsia"/>
          <w:color w:val="auto"/>
          <w:spacing w:val="2"/>
        </w:rPr>
        <w:t>「令和５</w:t>
      </w:r>
      <w:r w:rsidR="00C86B73" w:rsidRPr="006800D4">
        <w:rPr>
          <w:rFonts w:asciiTheme="minorEastAsia" w:eastAsiaTheme="minorEastAsia" w:hAnsiTheme="minorEastAsia" w:hint="eastAsia"/>
          <w:color w:val="auto"/>
          <w:spacing w:val="2"/>
        </w:rPr>
        <w:t>年度（</w:t>
      </w:r>
      <w:r w:rsidR="00271B5A">
        <w:rPr>
          <w:rFonts w:asciiTheme="minorEastAsia" w:eastAsiaTheme="minorEastAsia" w:hAnsiTheme="minorEastAsia" w:hint="eastAsia"/>
          <w:color w:val="auto"/>
          <w:spacing w:val="2"/>
        </w:rPr>
        <w:t>2023</w:t>
      </w:r>
      <w:r w:rsidR="00C86B73" w:rsidRPr="006800D4">
        <w:rPr>
          <w:rFonts w:asciiTheme="minorEastAsia" w:eastAsiaTheme="minorEastAsia" w:hAnsiTheme="minorEastAsia" w:hint="eastAsia"/>
          <w:color w:val="auto"/>
          <w:spacing w:val="2"/>
        </w:rPr>
        <w:t>年）派遣協定校交換留学のための語学能力の基準」</w:t>
      </w:r>
      <w:r w:rsidR="00697ADD" w:rsidRPr="006800D4">
        <w:rPr>
          <w:rFonts w:asciiTheme="minorEastAsia" w:eastAsiaTheme="minorEastAsia" w:hAnsiTheme="minorEastAsia" w:hint="eastAsia"/>
          <w:color w:val="auto"/>
          <w:spacing w:val="2"/>
        </w:rPr>
        <w:t>参照</w:t>
      </w:r>
    </w:p>
    <w:p w14:paraId="36A0F599" w14:textId="77777777" w:rsidR="004276B4" w:rsidRPr="006800D4" w:rsidRDefault="004276B4" w:rsidP="004276B4">
      <w:pPr>
        <w:pStyle w:val="Default"/>
        <w:ind w:firstLineChars="100" w:firstLine="218"/>
        <w:rPr>
          <w:rFonts w:asciiTheme="majorEastAsia" w:eastAsiaTheme="majorEastAsia" w:hAnsiTheme="majorEastAsia"/>
          <w:color w:val="auto"/>
          <w:spacing w:val="2"/>
          <w:sz w:val="21"/>
          <w:szCs w:val="21"/>
        </w:rPr>
      </w:pPr>
      <w:r w:rsidRPr="006800D4">
        <w:rPr>
          <w:rFonts w:asciiTheme="majorEastAsia" w:eastAsiaTheme="majorEastAsia" w:hAnsiTheme="majorEastAsia" w:hint="eastAsia"/>
          <w:color w:val="auto"/>
          <w:spacing w:val="2"/>
          <w:sz w:val="21"/>
          <w:szCs w:val="21"/>
        </w:rPr>
        <w:t>【重　要】</w:t>
      </w:r>
    </w:p>
    <w:p w14:paraId="4F1664C1" w14:textId="0E99072D" w:rsidR="00B069E2" w:rsidRDefault="00B069E2" w:rsidP="00B069E2">
      <w:pPr>
        <w:spacing w:line="298" w:lineRule="exact"/>
        <w:ind w:leftChars="300" w:left="860" w:hangingChars="100" w:hanging="218"/>
        <w:rPr>
          <w:rFonts w:asciiTheme="majorEastAsia" w:eastAsiaTheme="majorEastAsia" w:hAnsiTheme="majorEastAsia"/>
          <w:color w:val="auto"/>
          <w:spacing w:val="2"/>
        </w:rPr>
      </w:pPr>
      <w:r w:rsidRPr="00B069E2">
        <w:rPr>
          <w:rFonts w:asciiTheme="majorEastAsia" w:eastAsiaTheme="majorEastAsia" w:hAnsiTheme="majorEastAsia" w:hint="eastAsia"/>
          <w:color w:val="auto"/>
          <w:spacing w:val="2"/>
        </w:rPr>
        <w:t>本要件を学内</w:t>
      </w:r>
      <w:r>
        <w:rPr>
          <w:rFonts w:asciiTheme="majorEastAsia" w:eastAsiaTheme="majorEastAsia" w:hAnsiTheme="majorEastAsia" w:hint="eastAsia"/>
          <w:color w:val="auto"/>
          <w:spacing w:val="2"/>
        </w:rPr>
        <w:t>応募時点で満たしていない場合も申請することができますが、2023</w:t>
      </w:r>
      <w:r w:rsidRPr="00B069E2">
        <w:rPr>
          <w:rFonts w:asciiTheme="majorEastAsia" w:eastAsiaTheme="majorEastAsia" w:hAnsiTheme="majorEastAsia" w:hint="eastAsia"/>
          <w:color w:val="auto"/>
          <w:spacing w:val="2"/>
        </w:rPr>
        <w:t>年</w:t>
      </w:r>
      <w:r>
        <w:rPr>
          <w:rFonts w:asciiTheme="majorEastAsia" w:eastAsiaTheme="majorEastAsia" w:hAnsiTheme="majorEastAsia" w:hint="eastAsia"/>
          <w:color w:val="auto"/>
          <w:spacing w:val="2"/>
        </w:rPr>
        <w:t>３月３１日（金</w:t>
      </w:r>
      <w:r w:rsidRPr="00B069E2">
        <w:rPr>
          <w:rFonts w:asciiTheme="majorEastAsia" w:eastAsiaTheme="majorEastAsia" w:hAnsiTheme="majorEastAsia" w:hint="eastAsia"/>
          <w:color w:val="auto"/>
          <w:spacing w:val="2"/>
        </w:rPr>
        <w:t>）までに満たせなかった場合は選考の対象外とします</w:t>
      </w:r>
    </w:p>
    <w:p w14:paraId="5C762A62" w14:textId="0934F136" w:rsidR="00697ADD" w:rsidRPr="006800D4" w:rsidRDefault="00697ADD" w:rsidP="00B069E2">
      <w:pPr>
        <w:spacing w:line="298" w:lineRule="exact"/>
        <w:ind w:leftChars="300" w:left="860" w:hangingChars="100" w:hanging="218"/>
        <w:rPr>
          <w:rFonts w:ascii="ＭＳ 明朝" w:hAnsi="ＭＳ 明朝"/>
          <w:color w:val="auto"/>
          <w:spacing w:val="2"/>
        </w:rPr>
      </w:pPr>
      <w:r w:rsidRPr="006800D4">
        <w:rPr>
          <w:rFonts w:ascii="ＭＳ 明朝" w:hAnsi="ＭＳ 明朝" w:hint="eastAsia"/>
          <w:color w:val="auto"/>
          <w:spacing w:val="2"/>
        </w:rPr>
        <w:t>＊語学留学であっても、派遣先大学とのメールのやりとりや手続き等が可能な現地語能力ま</w:t>
      </w:r>
      <w:r w:rsidR="00766234" w:rsidRPr="006800D4">
        <w:rPr>
          <w:rFonts w:ascii="ＭＳ 明朝" w:hAnsi="ＭＳ 明朝" w:hint="eastAsia"/>
          <w:color w:val="auto"/>
          <w:spacing w:val="2"/>
        </w:rPr>
        <w:t xml:space="preserve">　　</w:t>
      </w:r>
      <w:r w:rsidRPr="006800D4">
        <w:rPr>
          <w:rFonts w:ascii="ＭＳ 明朝" w:hAnsi="ＭＳ 明朝" w:hint="eastAsia"/>
          <w:color w:val="auto"/>
          <w:spacing w:val="2"/>
        </w:rPr>
        <w:t>たは英語能力が必要です。</w:t>
      </w:r>
    </w:p>
    <w:p w14:paraId="3C44E837" w14:textId="2733EA3E" w:rsidR="00697ADD" w:rsidRPr="006800D4" w:rsidRDefault="00697ADD" w:rsidP="00C86B73">
      <w:pPr>
        <w:spacing w:line="298" w:lineRule="exact"/>
        <w:ind w:leftChars="300" w:left="860" w:hangingChars="100" w:hanging="218"/>
        <w:rPr>
          <w:rFonts w:ascii="ＭＳ 明朝" w:hAnsi="ＭＳ 明朝"/>
          <w:color w:val="auto"/>
          <w:spacing w:val="2"/>
        </w:rPr>
      </w:pPr>
      <w:r w:rsidRPr="006800D4">
        <w:rPr>
          <w:rFonts w:ascii="ＭＳ 明朝" w:hAnsi="ＭＳ 明朝" w:hint="eastAsia"/>
          <w:color w:val="auto"/>
          <w:spacing w:val="2"/>
        </w:rPr>
        <w:t>＊</w:t>
      </w:r>
      <w:r w:rsidR="00C86B73" w:rsidRPr="006800D4">
        <w:rPr>
          <w:rFonts w:ascii="ＭＳ 明朝" w:hAnsi="ＭＳ 明朝" w:hint="eastAsia"/>
          <w:color w:val="auto"/>
          <w:spacing w:val="2"/>
        </w:rPr>
        <w:t>希望する派遣国・大学で、「</w:t>
      </w:r>
      <w:r w:rsidR="00C86B73" w:rsidRPr="006800D4">
        <w:rPr>
          <w:rFonts w:ascii="ＭＳ 明朝" w:hAnsi="ＭＳ 明朝" w:cs="ＭＳ ゴシック" w:hint="eastAsia"/>
          <w:noProof/>
          <w:color w:val="auto"/>
        </w:rPr>
        <w:t>大学間協定協定に基づく交換留学派遣先」</w:t>
      </w:r>
      <w:r w:rsidR="00E74FCF" w:rsidRPr="006800D4">
        <w:rPr>
          <w:rFonts w:ascii="ＭＳ 明朝" w:hAnsi="ＭＳ 明朝" w:cs="ＭＳ ゴシック" w:hint="eastAsia"/>
          <w:noProof/>
          <w:color w:val="auto"/>
        </w:rPr>
        <w:t>(</w:t>
      </w:r>
      <w:r w:rsidR="00C86B73" w:rsidRPr="006800D4">
        <w:rPr>
          <w:rFonts w:ascii="ＭＳ 明朝" w:hAnsi="ＭＳ 明朝" w:cs="ＭＳ ゴシック" w:hint="eastAsia"/>
          <w:noProof/>
          <w:color w:val="auto"/>
        </w:rPr>
        <w:t>Ｐ</w:t>
      </w:r>
      <w:r w:rsidR="00655A3C" w:rsidRPr="006800D4">
        <w:rPr>
          <w:rFonts w:ascii="ＭＳ 明朝" w:hAnsi="ＭＳ 明朝" w:cs="ＭＳ ゴシック" w:hint="eastAsia"/>
          <w:noProof/>
          <w:color w:val="auto"/>
        </w:rPr>
        <w:t>５</w:t>
      </w:r>
      <w:r w:rsidR="00E74FCF" w:rsidRPr="006800D4">
        <w:rPr>
          <w:rFonts w:ascii="ＭＳ 明朝" w:hAnsi="ＭＳ 明朝" w:cs="ＭＳ ゴシック" w:hint="eastAsia"/>
          <w:noProof/>
          <w:color w:val="auto"/>
        </w:rPr>
        <w:t>)</w:t>
      </w:r>
      <w:r w:rsidR="00C86B73" w:rsidRPr="006800D4">
        <w:rPr>
          <w:rFonts w:ascii="ＭＳ 明朝" w:hAnsi="ＭＳ 明朝" w:cs="ＭＳ ゴシック" w:hint="eastAsia"/>
          <w:noProof/>
          <w:color w:val="auto"/>
        </w:rPr>
        <w:t>及び別紙に記載のないものについて</w:t>
      </w:r>
      <w:r w:rsidR="00612E6F">
        <w:rPr>
          <w:rFonts w:ascii="ＭＳ 明朝" w:hAnsi="ＭＳ 明朝" w:hint="eastAsia"/>
          <w:color w:val="auto"/>
          <w:spacing w:val="2"/>
        </w:rPr>
        <w:t>は直接国際</w:t>
      </w:r>
      <w:r w:rsidRPr="006800D4">
        <w:rPr>
          <w:rFonts w:ascii="ＭＳ 明朝" w:hAnsi="ＭＳ 明朝" w:hint="eastAsia"/>
          <w:color w:val="auto"/>
          <w:spacing w:val="2"/>
        </w:rPr>
        <w:t>課に問い合わせてください。</w:t>
      </w:r>
    </w:p>
    <w:p w14:paraId="73F012B5" w14:textId="3AFF365E" w:rsidR="00806680" w:rsidRPr="006800D4" w:rsidRDefault="00806680" w:rsidP="00806680">
      <w:pPr>
        <w:spacing w:line="280" w:lineRule="exact"/>
        <w:ind w:leftChars="300" w:left="860" w:hangingChars="100" w:hanging="218"/>
        <w:rPr>
          <w:rFonts w:ascii="ＭＳ 明朝" w:hAnsi="ＭＳ 明朝" w:cs="ＭＳ ゴシック"/>
          <w:b/>
          <w:color w:val="auto"/>
        </w:rPr>
      </w:pPr>
      <w:r w:rsidRPr="006800D4">
        <w:rPr>
          <w:rFonts w:ascii="ＭＳ 明朝" w:hAnsi="ＭＳ 明朝" w:hint="eastAsia"/>
          <w:color w:val="auto"/>
          <w:spacing w:val="2"/>
        </w:rPr>
        <w:t>＊</w:t>
      </w:r>
      <w:r w:rsidRPr="006800D4">
        <w:rPr>
          <w:rFonts w:ascii="ＭＳ 明朝" w:hAnsi="ＭＳ 明朝" w:cs="ＭＳ ゴシック" w:hint="eastAsia"/>
          <w:color w:val="auto"/>
        </w:rPr>
        <w:t>語学基準は各大学の決定により変更される場合がありますので、派遣先決定後も語学スコアの向上に取り組んでください。</w:t>
      </w:r>
    </w:p>
    <w:p w14:paraId="5E54963C" w14:textId="77777777" w:rsidR="00806680" w:rsidRPr="006800D4" w:rsidRDefault="00806680" w:rsidP="003F002F">
      <w:pPr>
        <w:spacing w:line="280" w:lineRule="exact"/>
        <w:rPr>
          <w:rFonts w:ascii="ＭＳ 明朝" w:hAnsi="ＭＳ 明朝" w:cs="ＭＳ ゴシック"/>
          <w:b/>
          <w:color w:val="auto"/>
        </w:rPr>
      </w:pPr>
    </w:p>
    <w:p w14:paraId="59F88B9C" w14:textId="1E2BE21C" w:rsidR="003F002F" w:rsidRPr="006800D4" w:rsidRDefault="00DF35C3" w:rsidP="003F002F">
      <w:pPr>
        <w:spacing w:line="280" w:lineRule="exact"/>
        <w:rPr>
          <w:rFonts w:ascii="ＭＳ 明朝" w:hAnsi="ＭＳ 明朝"/>
          <w:b/>
          <w:color w:val="auto"/>
          <w:spacing w:val="2"/>
        </w:rPr>
      </w:pPr>
      <w:r>
        <w:rPr>
          <w:rFonts w:ascii="ＭＳ 明朝" w:hAnsi="ＭＳ 明朝" w:cs="ＭＳ ゴシック" w:hint="eastAsia"/>
          <w:b/>
          <w:color w:val="auto"/>
        </w:rPr>
        <w:t>１０</w:t>
      </w:r>
      <w:r w:rsidR="003F002F" w:rsidRPr="006800D4">
        <w:rPr>
          <w:rFonts w:ascii="ＭＳ 明朝" w:hAnsi="ＭＳ 明朝" w:cs="ＭＳ ゴシック" w:hint="eastAsia"/>
          <w:b/>
          <w:color w:val="auto"/>
        </w:rPr>
        <w:t xml:space="preserve">　選考方法</w:t>
      </w:r>
      <w:r w:rsidR="007252E7" w:rsidRPr="006800D4">
        <w:rPr>
          <w:rFonts w:ascii="ＭＳ 明朝" w:hAnsi="ＭＳ 明朝" w:cs="ＭＳ ゴシック" w:hint="eastAsia"/>
          <w:b/>
          <w:color w:val="auto"/>
        </w:rPr>
        <w:t>と派遣先の決定</w:t>
      </w:r>
    </w:p>
    <w:p w14:paraId="2F10CAAC" w14:textId="7F0B451A" w:rsidR="003F002F" w:rsidRPr="006800D4" w:rsidRDefault="003F002F" w:rsidP="00766234">
      <w:pPr>
        <w:spacing w:line="280" w:lineRule="exact"/>
        <w:ind w:left="428" w:hangingChars="200" w:hanging="428"/>
        <w:rPr>
          <w:rFonts w:ascii="ＭＳ 明朝" w:hAnsi="ＭＳ 明朝" w:cs="ＭＳ ゴシック"/>
          <w:strike/>
          <w:color w:val="auto"/>
        </w:rPr>
      </w:pPr>
      <w:r w:rsidRPr="006800D4">
        <w:rPr>
          <w:rFonts w:ascii="ＭＳ 明朝" w:hAnsi="ＭＳ 明朝" w:cs="ＭＳ ゴシック" w:hint="eastAsia"/>
          <w:color w:val="auto"/>
        </w:rPr>
        <w:t xml:space="preserve">　　 </w:t>
      </w:r>
      <w:r w:rsidR="007868AE" w:rsidRPr="006800D4">
        <w:rPr>
          <w:rFonts w:ascii="ＭＳ 明朝" w:hAnsi="ＭＳ 明朝" w:cs="ＭＳ ゴシック" w:hint="eastAsia"/>
          <w:color w:val="auto"/>
        </w:rPr>
        <w:t>書類及び</w:t>
      </w:r>
      <w:r w:rsidRPr="006800D4">
        <w:rPr>
          <w:rFonts w:ascii="ＭＳ 明朝" w:hAnsi="ＭＳ 明朝" w:cs="ＭＳ ゴシック" w:hint="eastAsia"/>
          <w:color w:val="auto"/>
        </w:rPr>
        <w:t>面接により選考を行</w:t>
      </w:r>
      <w:r w:rsidR="007252E7" w:rsidRPr="006800D4">
        <w:rPr>
          <w:rFonts w:ascii="ＭＳ 明朝" w:hAnsi="ＭＳ 明朝" w:cs="ＭＳ ゴシック" w:hint="eastAsia"/>
          <w:color w:val="auto"/>
        </w:rPr>
        <w:t>った後、</w:t>
      </w:r>
      <w:r w:rsidR="004F1222" w:rsidRPr="006800D4">
        <w:rPr>
          <w:rFonts w:ascii="ＭＳ 明朝" w:hAnsi="ＭＳ 明朝" w:cs="ＭＳ ゴシック" w:hint="eastAsia"/>
          <w:color w:val="auto"/>
        </w:rPr>
        <w:t>所定の手続きを経て、</w:t>
      </w:r>
      <w:r w:rsidR="007252E7" w:rsidRPr="006800D4">
        <w:rPr>
          <w:rFonts w:ascii="ＭＳ 明朝" w:hAnsi="ＭＳ 明朝" w:cs="ＭＳ ゴシック" w:hint="eastAsia"/>
          <w:color w:val="auto"/>
        </w:rPr>
        <w:t>派遣先大学からの入学許可が得られることにより最終決定となります。</w:t>
      </w:r>
    </w:p>
    <w:p w14:paraId="323BEAA6" w14:textId="441D9BA8" w:rsidR="003F002F" w:rsidRPr="003A2CC4" w:rsidRDefault="003F002F" w:rsidP="00697ADD">
      <w:pPr>
        <w:spacing w:line="280" w:lineRule="exact"/>
        <w:rPr>
          <w:rFonts w:ascii="ＭＳ 明朝" w:hAnsi="ＭＳ 明朝" w:cs="ＭＳ ゴシック"/>
          <w:b/>
          <w:color w:val="auto"/>
          <w:u w:val="single"/>
        </w:rPr>
      </w:pPr>
      <w:r w:rsidRPr="006800D4">
        <w:rPr>
          <w:rFonts w:ascii="ＭＳ 明朝" w:hAnsi="ＭＳ 明朝" w:cs="ＭＳ ゴシック" w:hint="eastAsia"/>
          <w:color w:val="auto"/>
        </w:rPr>
        <w:t xml:space="preserve">　　 面接日</w:t>
      </w:r>
      <w:r w:rsidRPr="00DF106D">
        <w:rPr>
          <w:rFonts w:ascii="ＭＳ 明朝" w:hAnsi="ＭＳ 明朝" w:cs="ＭＳ ゴシック" w:hint="eastAsia"/>
          <w:color w:val="auto"/>
        </w:rPr>
        <w:t>：</w:t>
      </w:r>
      <w:r w:rsidR="00B069E2">
        <w:rPr>
          <w:rFonts w:ascii="ＭＳ 明朝" w:hAnsi="ＭＳ 明朝" w:cs="ＭＳ ゴシック" w:hint="eastAsia"/>
          <w:b/>
          <w:color w:val="auto"/>
          <w:u w:val="single"/>
        </w:rPr>
        <w:t>令和５</w:t>
      </w:r>
      <w:r w:rsidR="00ED569F" w:rsidRPr="00DF106D">
        <w:rPr>
          <w:rFonts w:ascii="ＭＳ 明朝" w:hAnsi="ＭＳ 明朝" w:cs="ＭＳ ゴシック" w:hint="eastAsia"/>
          <w:b/>
          <w:color w:val="auto"/>
          <w:u w:val="single"/>
        </w:rPr>
        <w:t>年</w:t>
      </w:r>
      <w:r w:rsidR="00437C96">
        <w:rPr>
          <w:rFonts w:ascii="ＭＳ 明朝" w:hAnsi="ＭＳ 明朝" w:cs="ＭＳ ゴシック" w:hint="eastAsia"/>
          <w:b/>
          <w:color w:val="auto"/>
          <w:u w:val="single"/>
        </w:rPr>
        <w:t>２</w:t>
      </w:r>
      <w:r w:rsidRPr="00DF106D">
        <w:rPr>
          <w:rFonts w:ascii="ＭＳ 明朝" w:hAnsi="ＭＳ 明朝" w:cs="ＭＳ ゴシック" w:hint="eastAsia"/>
          <w:b/>
          <w:color w:val="auto"/>
          <w:u w:val="single"/>
        </w:rPr>
        <w:t>月</w:t>
      </w:r>
      <w:r w:rsidR="00437C96">
        <w:rPr>
          <w:rFonts w:ascii="ＭＳ 明朝" w:hAnsi="ＭＳ 明朝" w:cs="ＭＳ ゴシック" w:hint="eastAsia"/>
          <w:b/>
          <w:color w:val="auto"/>
          <w:u w:val="single"/>
        </w:rPr>
        <w:t>22</w:t>
      </w:r>
      <w:r w:rsidR="00A8709D" w:rsidRPr="00DF106D">
        <w:rPr>
          <w:rFonts w:ascii="ＭＳ 明朝" w:hAnsi="ＭＳ 明朝" w:cs="ＭＳ ゴシック" w:hint="eastAsia"/>
          <w:b/>
          <w:color w:val="auto"/>
          <w:u w:val="single"/>
        </w:rPr>
        <w:t>日（</w:t>
      </w:r>
      <w:r w:rsidR="00437C96">
        <w:rPr>
          <w:rFonts w:ascii="ＭＳ 明朝" w:hAnsi="ＭＳ 明朝" w:cs="ＭＳ ゴシック" w:hint="eastAsia"/>
          <w:b/>
          <w:color w:val="auto"/>
          <w:u w:val="single"/>
        </w:rPr>
        <w:t>水</w:t>
      </w:r>
      <w:bookmarkStart w:id="0" w:name="_GoBack"/>
      <w:bookmarkEnd w:id="0"/>
      <w:r w:rsidR="00A8709D" w:rsidRPr="00DF106D">
        <w:rPr>
          <w:rFonts w:ascii="ＭＳ 明朝" w:hAnsi="ＭＳ 明朝" w:cs="ＭＳ ゴシック" w:hint="eastAsia"/>
          <w:b/>
          <w:color w:val="auto"/>
          <w:u w:val="single"/>
        </w:rPr>
        <w:t>）</w:t>
      </w:r>
      <w:r w:rsidR="004D1EE1" w:rsidRPr="00DF106D">
        <w:rPr>
          <w:rFonts w:ascii="ＭＳ 明朝" w:hAnsi="ＭＳ 明朝" w:cs="ＭＳ ゴシック" w:hint="eastAsia"/>
          <w:color w:val="auto"/>
        </w:rPr>
        <w:t xml:space="preserve">　</w:t>
      </w:r>
    </w:p>
    <w:p w14:paraId="3FA5A4B1" w14:textId="5498F817" w:rsidR="00584F3E" w:rsidRPr="00D8017E" w:rsidRDefault="00584F3E" w:rsidP="00697ADD">
      <w:pPr>
        <w:spacing w:line="280" w:lineRule="exact"/>
        <w:rPr>
          <w:rFonts w:ascii="ＭＳ 明朝" w:hAnsi="ＭＳ 明朝" w:cs="ＭＳ ゴシック"/>
          <w:b/>
          <w:color w:val="auto"/>
        </w:rPr>
      </w:pPr>
    </w:p>
    <w:p w14:paraId="50ABF197" w14:textId="0E044BB6" w:rsidR="00697ADD" w:rsidRPr="006800D4" w:rsidRDefault="00DF35C3" w:rsidP="00697ADD">
      <w:pPr>
        <w:spacing w:line="280" w:lineRule="exact"/>
        <w:rPr>
          <w:rFonts w:ascii="ＭＳ 明朝" w:hAnsi="ＭＳ 明朝" w:cs="ＭＳ ゴシック"/>
          <w:b/>
          <w:color w:val="auto"/>
        </w:rPr>
      </w:pPr>
      <w:r>
        <w:rPr>
          <w:rFonts w:ascii="ＭＳ 明朝" w:hAnsi="ＭＳ 明朝" w:cs="ＭＳ ゴシック" w:hint="eastAsia"/>
          <w:b/>
          <w:color w:val="auto"/>
        </w:rPr>
        <w:t>１１</w:t>
      </w:r>
      <w:r w:rsidR="00697ADD" w:rsidRPr="006800D4">
        <w:rPr>
          <w:rFonts w:ascii="ＭＳ 明朝" w:hAnsi="ＭＳ 明朝" w:cs="ＭＳ ゴシック" w:hint="eastAsia"/>
          <w:b/>
          <w:color w:val="auto"/>
        </w:rPr>
        <w:t xml:space="preserve">　そ</w:t>
      </w:r>
      <w:r w:rsidR="00697ADD" w:rsidRPr="006800D4">
        <w:rPr>
          <w:rFonts w:ascii="ＭＳ 明朝" w:hAnsi="ＭＳ 明朝" w:cs="ＭＳ ゴシック"/>
          <w:b/>
          <w:color w:val="auto"/>
        </w:rPr>
        <w:t xml:space="preserve"> </w:t>
      </w:r>
      <w:r w:rsidR="00697ADD" w:rsidRPr="006800D4">
        <w:rPr>
          <w:rFonts w:ascii="ＭＳ 明朝" w:hAnsi="ＭＳ 明朝" w:cs="ＭＳ ゴシック" w:hint="eastAsia"/>
          <w:b/>
          <w:color w:val="auto"/>
        </w:rPr>
        <w:t>の</w:t>
      </w:r>
      <w:r w:rsidR="00697ADD" w:rsidRPr="006800D4">
        <w:rPr>
          <w:rFonts w:ascii="ＭＳ 明朝" w:hAnsi="ＭＳ 明朝" w:cs="ＭＳ ゴシック"/>
          <w:b/>
          <w:color w:val="auto"/>
        </w:rPr>
        <w:t xml:space="preserve"> </w:t>
      </w:r>
      <w:r w:rsidR="00697ADD" w:rsidRPr="006800D4">
        <w:rPr>
          <w:rFonts w:ascii="ＭＳ 明朝" w:hAnsi="ＭＳ 明朝" w:cs="ＭＳ ゴシック" w:hint="eastAsia"/>
          <w:b/>
          <w:color w:val="auto"/>
        </w:rPr>
        <w:t>他</w:t>
      </w:r>
    </w:p>
    <w:p w14:paraId="6F601F25" w14:textId="1D4EB5FB" w:rsidR="00024B29" w:rsidRPr="006800D4" w:rsidRDefault="00A67F4E" w:rsidP="00B15082">
      <w:pPr>
        <w:spacing w:line="280" w:lineRule="exact"/>
        <w:ind w:left="642" w:hangingChars="300" w:hanging="642"/>
        <w:rPr>
          <w:rFonts w:asciiTheme="minorEastAsia" w:eastAsiaTheme="minorEastAsia" w:hAnsiTheme="minorEastAsia" w:cs="ＭＳ Ｐゴシック"/>
          <w:color w:val="auto"/>
        </w:rPr>
      </w:pPr>
      <w:r w:rsidRPr="006800D4">
        <w:rPr>
          <w:rFonts w:ascii="ＭＳ 明朝" w:hAnsi="ＭＳ 明朝" w:cs="ＭＳ ゴシック" w:hint="eastAsia"/>
          <w:color w:val="auto"/>
        </w:rPr>
        <w:t>（１）</w:t>
      </w:r>
      <w:r w:rsidR="00024B29" w:rsidRPr="006800D4">
        <w:rPr>
          <w:rFonts w:asciiTheme="minorEastAsia" w:eastAsiaTheme="minorEastAsia" w:hAnsiTheme="minorEastAsia" w:cs="ＭＳ Ｐゴシック"/>
          <w:color w:val="auto"/>
        </w:rPr>
        <w:t>派遣希望調書の「国際交流委員会委員氏名、確認印」</w:t>
      </w:r>
      <w:r w:rsidR="00024B29" w:rsidRPr="006800D4">
        <w:rPr>
          <w:rFonts w:asciiTheme="minorEastAsia" w:eastAsiaTheme="minorEastAsia" w:hAnsiTheme="minorEastAsia" w:cs="ＭＳ Ｐゴシック" w:hint="eastAsia"/>
          <w:color w:val="auto"/>
        </w:rPr>
        <w:t>の</w:t>
      </w:r>
      <w:r w:rsidR="00024B29" w:rsidRPr="006800D4">
        <w:rPr>
          <w:rFonts w:asciiTheme="minorEastAsia" w:eastAsiaTheme="minorEastAsia" w:hAnsiTheme="minorEastAsia" w:cs="ＭＳ Ｐゴシック"/>
          <w:color w:val="auto"/>
        </w:rPr>
        <w:t>欄</w:t>
      </w:r>
      <w:r w:rsidR="00024B29" w:rsidRPr="006800D4">
        <w:rPr>
          <w:rFonts w:asciiTheme="minorEastAsia" w:eastAsiaTheme="minorEastAsia" w:hAnsiTheme="minorEastAsia" w:cs="ＭＳ Ｐゴシック" w:hint="eastAsia"/>
          <w:color w:val="auto"/>
        </w:rPr>
        <w:t>に</w:t>
      </w:r>
      <w:r w:rsidR="00024B29" w:rsidRPr="006800D4">
        <w:rPr>
          <w:rFonts w:asciiTheme="minorEastAsia" w:eastAsiaTheme="minorEastAsia" w:hAnsiTheme="minorEastAsia" w:cs="ＭＳ Ｐゴシック"/>
          <w:color w:val="auto"/>
        </w:rPr>
        <w:t>は、所属学部の国際交流委員</w:t>
      </w:r>
      <w:r w:rsidR="003E1349">
        <w:rPr>
          <w:rFonts w:asciiTheme="minorEastAsia" w:eastAsiaTheme="minorEastAsia" w:hAnsiTheme="minorEastAsia" w:cs="ＭＳ Ｐゴシック" w:hint="eastAsia"/>
          <w:color w:val="auto"/>
        </w:rPr>
        <w:t>等</w:t>
      </w:r>
      <w:r w:rsidR="00024B29" w:rsidRPr="006800D4">
        <w:rPr>
          <w:rFonts w:asciiTheme="minorEastAsia" w:eastAsiaTheme="minorEastAsia" w:hAnsiTheme="minorEastAsia" w:cs="ＭＳ Ｐゴシック"/>
          <w:color w:val="auto"/>
        </w:rPr>
        <w:t>の署名・押印が必要です。委員</w:t>
      </w:r>
      <w:r w:rsidR="003E1349">
        <w:rPr>
          <w:rFonts w:asciiTheme="minorEastAsia" w:eastAsiaTheme="minorEastAsia" w:hAnsiTheme="minorEastAsia" w:cs="ＭＳ Ｐゴシック" w:hint="eastAsia"/>
          <w:color w:val="auto"/>
        </w:rPr>
        <w:t>等</w:t>
      </w:r>
      <w:r w:rsidR="00024B29" w:rsidRPr="006800D4">
        <w:rPr>
          <w:rFonts w:asciiTheme="minorEastAsia" w:eastAsiaTheme="minorEastAsia" w:hAnsiTheme="minorEastAsia" w:cs="ＭＳ Ｐゴシック"/>
          <w:color w:val="auto"/>
        </w:rPr>
        <w:t>の</w:t>
      </w:r>
      <w:r w:rsidR="002059BF" w:rsidRPr="006800D4">
        <w:rPr>
          <w:rFonts w:asciiTheme="minorEastAsia" w:eastAsiaTheme="minorEastAsia" w:hAnsiTheme="minorEastAsia" w:cs="ＭＳ Ｐゴシック" w:hint="eastAsia"/>
          <w:color w:val="auto"/>
        </w:rPr>
        <w:t>先生方</w:t>
      </w:r>
      <w:r w:rsidR="00024B29" w:rsidRPr="006800D4">
        <w:rPr>
          <w:rFonts w:asciiTheme="minorEastAsia" w:eastAsiaTheme="minorEastAsia" w:hAnsiTheme="minorEastAsia" w:cs="ＭＳ Ｐゴシック" w:hint="eastAsia"/>
          <w:color w:val="auto"/>
        </w:rPr>
        <w:t>へ</w:t>
      </w:r>
      <w:r w:rsidR="00024B29" w:rsidRPr="006800D4">
        <w:rPr>
          <w:rFonts w:asciiTheme="minorEastAsia" w:eastAsiaTheme="minorEastAsia" w:hAnsiTheme="minorEastAsia" w:cs="ＭＳ Ｐゴシック"/>
          <w:color w:val="auto"/>
        </w:rPr>
        <w:t>は、事前に電話</w:t>
      </w:r>
      <w:r w:rsidR="00024B29" w:rsidRPr="006800D4">
        <w:rPr>
          <w:rFonts w:asciiTheme="minorEastAsia" w:eastAsiaTheme="minorEastAsia" w:hAnsiTheme="minorEastAsia" w:cs="ＭＳ Ｐゴシック" w:hint="eastAsia"/>
          <w:color w:val="auto"/>
        </w:rPr>
        <w:t>か</w:t>
      </w:r>
      <w:r w:rsidR="00024B29" w:rsidRPr="006800D4">
        <w:rPr>
          <w:rFonts w:asciiTheme="minorEastAsia" w:eastAsiaTheme="minorEastAsia" w:hAnsiTheme="minorEastAsia" w:cs="ＭＳ Ｐゴシック"/>
          <w:color w:val="auto"/>
        </w:rPr>
        <w:t>メールでアポイントメントを取ってから訪問してください。なお、諸事情により応募期限までに署名・押印をいただ</w:t>
      </w:r>
      <w:r w:rsidR="00024B29" w:rsidRPr="006800D4">
        <w:rPr>
          <w:rFonts w:asciiTheme="minorEastAsia" w:eastAsiaTheme="minorEastAsia" w:hAnsiTheme="minorEastAsia" w:cs="ＭＳ Ｐゴシック" w:hint="eastAsia"/>
          <w:color w:val="auto"/>
        </w:rPr>
        <w:t>けない</w:t>
      </w:r>
      <w:r w:rsidR="00024B29" w:rsidRPr="006800D4">
        <w:rPr>
          <w:rFonts w:asciiTheme="minorEastAsia" w:eastAsiaTheme="minorEastAsia" w:hAnsiTheme="minorEastAsia" w:cs="ＭＳ Ｐゴシック"/>
          <w:color w:val="auto"/>
        </w:rPr>
        <w:t>場合は、委員にメールで了解を得てください</w:t>
      </w:r>
      <w:r w:rsidR="00024B29" w:rsidRPr="006800D4">
        <w:rPr>
          <w:rFonts w:asciiTheme="minorEastAsia" w:eastAsiaTheme="minorEastAsia" w:hAnsiTheme="minorEastAsia" w:cs="ＭＳ Ｐゴシック" w:hint="eastAsia"/>
          <w:color w:val="auto"/>
        </w:rPr>
        <w:t>。</w:t>
      </w:r>
      <w:r w:rsidR="00024B29" w:rsidRPr="006800D4">
        <w:rPr>
          <w:rFonts w:asciiTheme="minorEastAsia" w:eastAsiaTheme="minorEastAsia" w:hAnsiTheme="minorEastAsia" w:cs="ＭＳ Ｐゴシック"/>
          <w:color w:val="auto"/>
        </w:rPr>
        <w:t>そのメール文は、印刷して他の応募書類と一緒に提出</w:t>
      </w:r>
      <w:r w:rsidR="008B464D" w:rsidRPr="006800D4">
        <w:rPr>
          <w:rFonts w:asciiTheme="minorEastAsia" w:eastAsiaTheme="minorEastAsia" w:hAnsiTheme="minorEastAsia" w:cs="ＭＳ Ｐゴシック" w:hint="eastAsia"/>
          <w:color w:val="auto"/>
        </w:rPr>
        <w:t>して</w:t>
      </w:r>
      <w:r w:rsidR="00024B29" w:rsidRPr="006800D4">
        <w:rPr>
          <w:rFonts w:asciiTheme="minorEastAsia" w:eastAsiaTheme="minorEastAsia" w:hAnsiTheme="minorEastAsia" w:cs="ＭＳ Ｐゴシック"/>
          <w:color w:val="auto"/>
        </w:rPr>
        <w:t>ください。</w:t>
      </w:r>
    </w:p>
    <w:p w14:paraId="5597C0DB" w14:textId="6580A63F" w:rsidR="003634A9" w:rsidRPr="006800D4" w:rsidRDefault="00ED569F" w:rsidP="00451519">
      <w:pPr>
        <w:spacing w:line="280" w:lineRule="exact"/>
        <w:ind w:firstLineChars="100" w:firstLine="214"/>
        <w:rPr>
          <w:rFonts w:ascii="ＭＳ 明朝" w:hAnsi="ＭＳ 明朝" w:cs="ＭＳ ゴシック"/>
          <w:color w:val="auto"/>
        </w:rPr>
      </w:pPr>
      <w:r w:rsidRPr="006800D4">
        <w:rPr>
          <w:rFonts w:ascii="ＭＳ 明朝" w:hAnsi="ＭＳ 明朝" w:cs="ＭＳ ゴシック" w:hint="eastAsia"/>
          <w:color w:val="auto"/>
        </w:rPr>
        <w:t>【令和</w:t>
      </w:r>
      <w:r w:rsidR="00271B5A">
        <w:rPr>
          <w:rFonts w:ascii="ＭＳ 明朝" w:hAnsi="ＭＳ 明朝" w:cs="ＭＳ ゴシック" w:hint="eastAsia"/>
          <w:color w:val="auto"/>
        </w:rPr>
        <w:t>４</w:t>
      </w:r>
      <w:r w:rsidR="00806DBC">
        <w:rPr>
          <w:rFonts w:ascii="ＭＳ 明朝" w:hAnsi="ＭＳ 明朝" w:cs="ＭＳ ゴシック" w:hint="eastAsia"/>
          <w:color w:val="auto"/>
        </w:rPr>
        <w:t>年度国</w:t>
      </w:r>
      <w:r w:rsidRPr="006800D4">
        <w:rPr>
          <w:rFonts w:ascii="ＭＳ 明朝" w:hAnsi="ＭＳ 明朝" w:cs="ＭＳ ゴシック" w:hint="eastAsia"/>
          <w:color w:val="auto"/>
        </w:rPr>
        <w:t>際交流委員</w:t>
      </w:r>
      <w:r w:rsidR="003E1349">
        <w:rPr>
          <w:rFonts w:ascii="ＭＳ 明朝" w:hAnsi="ＭＳ 明朝" w:cs="ＭＳ ゴシック" w:hint="eastAsia"/>
          <w:color w:val="auto"/>
        </w:rPr>
        <w:t>等</w:t>
      </w:r>
      <w:r w:rsidRPr="006800D4">
        <w:rPr>
          <w:rFonts w:ascii="ＭＳ 明朝" w:hAnsi="ＭＳ 明朝" w:cs="ＭＳ ゴシック" w:hint="eastAsia"/>
          <w:color w:val="auto"/>
        </w:rPr>
        <w:t>】</w:t>
      </w:r>
    </w:p>
    <w:tbl>
      <w:tblPr>
        <w:tblStyle w:val="aa"/>
        <w:tblW w:w="9355" w:type="dxa"/>
        <w:tblInd w:w="421" w:type="dxa"/>
        <w:tblLook w:val="04A0" w:firstRow="1" w:lastRow="0" w:firstColumn="1" w:lastColumn="0" w:noHBand="0" w:noVBand="1"/>
      </w:tblPr>
      <w:tblGrid>
        <w:gridCol w:w="1838"/>
        <w:gridCol w:w="1842"/>
        <w:gridCol w:w="5675"/>
      </w:tblGrid>
      <w:tr w:rsidR="006800D4" w:rsidRPr="006800D4" w14:paraId="7439EAB6" w14:textId="77777777" w:rsidTr="003D1C2F">
        <w:tc>
          <w:tcPr>
            <w:tcW w:w="1838" w:type="dxa"/>
          </w:tcPr>
          <w:p w14:paraId="39CE797C" w14:textId="77777777" w:rsidR="003634A9" w:rsidRPr="006800D4" w:rsidRDefault="003634A9" w:rsidP="003634A9">
            <w:pPr>
              <w:spacing w:line="280" w:lineRule="exact"/>
              <w:jc w:val="left"/>
              <w:rPr>
                <w:rFonts w:asciiTheme="minorEastAsia" w:eastAsiaTheme="minorEastAsia" w:hAnsiTheme="minorEastAsia" w:cs="ＭＳ ゴシック"/>
                <w:color w:val="auto"/>
              </w:rPr>
            </w:pPr>
            <w:r w:rsidRPr="006800D4">
              <w:rPr>
                <w:rFonts w:asciiTheme="minorEastAsia" w:eastAsiaTheme="minorEastAsia" w:hAnsiTheme="minorEastAsia" w:cs="ＭＳ ゴシック" w:hint="eastAsia"/>
                <w:color w:val="auto"/>
              </w:rPr>
              <w:t>学</w:t>
            </w:r>
            <w:r w:rsidR="00F27E7F" w:rsidRPr="006800D4">
              <w:rPr>
                <w:rFonts w:asciiTheme="minorEastAsia" w:eastAsiaTheme="minorEastAsia" w:hAnsiTheme="minorEastAsia" w:cs="ＭＳ ゴシック" w:hint="eastAsia"/>
                <w:color w:val="auto"/>
              </w:rPr>
              <w:t xml:space="preserve">　</w:t>
            </w:r>
            <w:r w:rsidRPr="006800D4">
              <w:rPr>
                <w:rFonts w:asciiTheme="minorEastAsia" w:eastAsiaTheme="minorEastAsia" w:hAnsiTheme="minorEastAsia" w:cs="ＭＳ ゴシック" w:hint="eastAsia"/>
                <w:color w:val="auto"/>
              </w:rPr>
              <w:t>部</w:t>
            </w:r>
            <w:r w:rsidR="00F27E7F" w:rsidRPr="006800D4">
              <w:rPr>
                <w:rFonts w:asciiTheme="minorEastAsia" w:eastAsiaTheme="minorEastAsia" w:hAnsiTheme="minorEastAsia" w:cs="ＭＳ ゴシック" w:hint="eastAsia"/>
                <w:color w:val="auto"/>
              </w:rPr>
              <w:t xml:space="preserve">　</w:t>
            </w:r>
            <w:r w:rsidRPr="006800D4">
              <w:rPr>
                <w:rFonts w:asciiTheme="minorEastAsia" w:eastAsiaTheme="minorEastAsia" w:hAnsiTheme="minorEastAsia" w:cs="ＭＳ ゴシック" w:hint="eastAsia"/>
                <w:color w:val="auto"/>
              </w:rPr>
              <w:t>名</w:t>
            </w:r>
          </w:p>
        </w:tc>
        <w:tc>
          <w:tcPr>
            <w:tcW w:w="1842" w:type="dxa"/>
          </w:tcPr>
          <w:p w14:paraId="4117616A" w14:textId="77777777" w:rsidR="003634A9" w:rsidRPr="006800D4" w:rsidRDefault="003634A9" w:rsidP="003634A9">
            <w:pPr>
              <w:spacing w:line="280" w:lineRule="exact"/>
              <w:jc w:val="left"/>
              <w:rPr>
                <w:rFonts w:asciiTheme="minorEastAsia" w:eastAsiaTheme="minorEastAsia" w:hAnsiTheme="minorEastAsia" w:cs="ＭＳ ゴシック"/>
                <w:color w:val="auto"/>
              </w:rPr>
            </w:pPr>
            <w:r w:rsidRPr="006800D4">
              <w:rPr>
                <w:rFonts w:asciiTheme="minorEastAsia" w:eastAsiaTheme="minorEastAsia" w:hAnsiTheme="minorEastAsia" w:cs="ＭＳ ゴシック" w:hint="eastAsia"/>
                <w:color w:val="auto"/>
              </w:rPr>
              <w:t>教</w:t>
            </w:r>
            <w:r w:rsidR="00F27E7F" w:rsidRPr="006800D4">
              <w:rPr>
                <w:rFonts w:asciiTheme="minorEastAsia" w:eastAsiaTheme="minorEastAsia" w:hAnsiTheme="minorEastAsia" w:cs="ＭＳ ゴシック" w:hint="eastAsia"/>
                <w:color w:val="auto"/>
              </w:rPr>
              <w:t xml:space="preserve">　</w:t>
            </w:r>
            <w:r w:rsidRPr="006800D4">
              <w:rPr>
                <w:rFonts w:asciiTheme="minorEastAsia" w:eastAsiaTheme="minorEastAsia" w:hAnsiTheme="minorEastAsia" w:cs="ＭＳ ゴシック" w:hint="eastAsia"/>
                <w:color w:val="auto"/>
              </w:rPr>
              <w:t>員</w:t>
            </w:r>
            <w:r w:rsidR="00F27E7F" w:rsidRPr="006800D4">
              <w:rPr>
                <w:rFonts w:asciiTheme="minorEastAsia" w:eastAsiaTheme="minorEastAsia" w:hAnsiTheme="minorEastAsia" w:cs="ＭＳ ゴシック" w:hint="eastAsia"/>
                <w:color w:val="auto"/>
              </w:rPr>
              <w:t xml:space="preserve">　</w:t>
            </w:r>
            <w:r w:rsidRPr="006800D4">
              <w:rPr>
                <w:rFonts w:asciiTheme="minorEastAsia" w:eastAsiaTheme="minorEastAsia" w:hAnsiTheme="minorEastAsia" w:cs="ＭＳ ゴシック" w:hint="eastAsia"/>
                <w:color w:val="auto"/>
              </w:rPr>
              <w:t>名</w:t>
            </w:r>
          </w:p>
        </w:tc>
        <w:tc>
          <w:tcPr>
            <w:tcW w:w="5675" w:type="dxa"/>
          </w:tcPr>
          <w:p w14:paraId="3900F168" w14:textId="77777777" w:rsidR="003634A9" w:rsidRPr="006800D4" w:rsidRDefault="003634A9" w:rsidP="003634A9">
            <w:pPr>
              <w:spacing w:line="280" w:lineRule="exact"/>
              <w:jc w:val="left"/>
              <w:rPr>
                <w:rFonts w:asciiTheme="minorEastAsia" w:eastAsiaTheme="minorEastAsia" w:hAnsiTheme="minorEastAsia" w:cs="ＭＳ ゴシック"/>
                <w:color w:val="auto"/>
              </w:rPr>
            </w:pPr>
            <w:r w:rsidRPr="006800D4">
              <w:rPr>
                <w:rFonts w:asciiTheme="minorEastAsia" w:eastAsiaTheme="minorEastAsia" w:hAnsiTheme="minorEastAsia" w:cs="ＭＳ ゴシック" w:hint="eastAsia"/>
                <w:color w:val="auto"/>
              </w:rPr>
              <w:t>連</w:t>
            </w:r>
            <w:r w:rsidR="00F27E7F" w:rsidRPr="006800D4">
              <w:rPr>
                <w:rFonts w:asciiTheme="minorEastAsia" w:eastAsiaTheme="minorEastAsia" w:hAnsiTheme="minorEastAsia" w:cs="ＭＳ ゴシック" w:hint="eastAsia"/>
                <w:color w:val="auto"/>
              </w:rPr>
              <w:t xml:space="preserve">　</w:t>
            </w:r>
            <w:r w:rsidRPr="006800D4">
              <w:rPr>
                <w:rFonts w:asciiTheme="minorEastAsia" w:eastAsiaTheme="minorEastAsia" w:hAnsiTheme="minorEastAsia" w:cs="ＭＳ ゴシック" w:hint="eastAsia"/>
                <w:color w:val="auto"/>
              </w:rPr>
              <w:t>絡</w:t>
            </w:r>
            <w:r w:rsidR="00F27E7F" w:rsidRPr="006800D4">
              <w:rPr>
                <w:rFonts w:asciiTheme="minorEastAsia" w:eastAsiaTheme="minorEastAsia" w:hAnsiTheme="minorEastAsia" w:cs="ＭＳ ゴシック" w:hint="eastAsia"/>
                <w:color w:val="auto"/>
              </w:rPr>
              <w:t xml:space="preserve">　</w:t>
            </w:r>
            <w:r w:rsidRPr="006800D4">
              <w:rPr>
                <w:rFonts w:asciiTheme="minorEastAsia" w:eastAsiaTheme="minorEastAsia" w:hAnsiTheme="minorEastAsia" w:cs="ＭＳ ゴシック" w:hint="eastAsia"/>
                <w:color w:val="auto"/>
              </w:rPr>
              <w:t>先</w:t>
            </w:r>
          </w:p>
        </w:tc>
      </w:tr>
      <w:tr w:rsidR="006800D4" w:rsidRPr="008F7F3D" w14:paraId="61CFBE13" w14:textId="77777777" w:rsidTr="003D1C2F">
        <w:tc>
          <w:tcPr>
            <w:tcW w:w="1838" w:type="dxa"/>
          </w:tcPr>
          <w:p w14:paraId="6CEE3057" w14:textId="77777777" w:rsidR="003634A9" w:rsidRPr="005B44E7" w:rsidRDefault="003634A9" w:rsidP="000403E0">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人文社会科学部</w:t>
            </w:r>
          </w:p>
        </w:tc>
        <w:tc>
          <w:tcPr>
            <w:tcW w:w="1842" w:type="dxa"/>
          </w:tcPr>
          <w:p w14:paraId="08C16CEC" w14:textId="718C90CB" w:rsidR="003634A9" w:rsidRPr="005B44E7" w:rsidRDefault="00881022" w:rsidP="003634A9">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hint="eastAsia"/>
                <w:color w:val="auto"/>
              </w:rPr>
              <w:t>鈴木　実</w:t>
            </w:r>
            <w:r w:rsidR="008F7F3D" w:rsidRPr="005B44E7">
              <w:rPr>
                <w:rFonts w:ascii="ＭＳ 明朝" w:hAnsi="ＭＳ 明朝" w:cs="ＭＳ ゴシック" w:hint="eastAsia"/>
                <w:color w:val="auto"/>
              </w:rPr>
              <w:t>佳</w:t>
            </w:r>
          </w:p>
        </w:tc>
        <w:tc>
          <w:tcPr>
            <w:tcW w:w="5675" w:type="dxa"/>
          </w:tcPr>
          <w:p w14:paraId="7F7C6230" w14:textId="56100850" w:rsidR="003634A9" w:rsidRPr="005B44E7" w:rsidRDefault="003634A9" w:rsidP="003634A9">
            <w:pPr>
              <w:spacing w:line="280" w:lineRule="exact"/>
              <w:ind w:left="372" w:hangingChars="174" w:hanging="372"/>
              <w:jc w:val="left"/>
              <w:rPr>
                <w:rFonts w:ascii="ＭＳ 明朝" w:hAnsi="ＭＳ 明朝" w:cs="ＭＳ ゴシック"/>
                <w:color w:val="auto"/>
              </w:rPr>
            </w:pPr>
            <w:r w:rsidRPr="005B44E7">
              <w:rPr>
                <w:rFonts w:ascii="ＭＳ 明朝" w:hAnsi="ＭＳ 明朝" w:cs="ＭＳ ゴシック"/>
                <w:color w:val="auto"/>
              </w:rPr>
              <w:t>(054-238-</w:t>
            </w:r>
            <w:r w:rsidR="008F7F3D" w:rsidRPr="005B44E7">
              <w:rPr>
                <w:rFonts w:ascii="ＭＳ 明朝" w:hAnsi="ＭＳ 明朝" w:cs="ＭＳ ゴシック" w:hint="eastAsia"/>
                <w:color w:val="auto"/>
              </w:rPr>
              <w:t xml:space="preserve">4955 </w:t>
            </w:r>
            <w:r w:rsidR="00F13411" w:rsidRPr="005B44E7">
              <w:rPr>
                <w:rFonts w:ascii="ＭＳ 明朝" w:hAnsi="ＭＳ 明朝" w:cs="ＭＳ ゴシック"/>
                <w:color w:val="auto"/>
              </w:rPr>
              <w:t>suzuki.mika</w:t>
            </w:r>
            <w:r w:rsidRPr="005B44E7">
              <w:rPr>
                <w:rFonts w:ascii="ＭＳ 明朝" w:hAnsi="ＭＳ 明朝" w:cs="ＭＳ ゴシック"/>
                <w:color w:val="auto"/>
              </w:rPr>
              <w:t>@shizuoka.ac.jp)</w:t>
            </w:r>
          </w:p>
        </w:tc>
      </w:tr>
      <w:tr w:rsidR="006800D4" w:rsidRPr="008F7F3D" w14:paraId="134EA5F3" w14:textId="77777777" w:rsidTr="003D1C2F">
        <w:tc>
          <w:tcPr>
            <w:tcW w:w="1838" w:type="dxa"/>
          </w:tcPr>
          <w:p w14:paraId="79BBDBCE" w14:textId="77777777" w:rsidR="003634A9" w:rsidRPr="005B44E7" w:rsidRDefault="003634A9" w:rsidP="000403E0">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教育学部</w:t>
            </w:r>
          </w:p>
        </w:tc>
        <w:tc>
          <w:tcPr>
            <w:tcW w:w="1842" w:type="dxa"/>
          </w:tcPr>
          <w:p w14:paraId="36EC662C" w14:textId="77777777" w:rsidR="003634A9" w:rsidRPr="005B44E7" w:rsidRDefault="003634A9" w:rsidP="003634A9">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hint="eastAsia"/>
                <w:color w:val="auto"/>
              </w:rPr>
              <w:t>ﾔﾏﾓﾄ・ﾙｼｱ・ｴﾐｺ</w:t>
            </w:r>
          </w:p>
        </w:tc>
        <w:tc>
          <w:tcPr>
            <w:tcW w:w="5675" w:type="dxa"/>
          </w:tcPr>
          <w:p w14:paraId="26187509" w14:textId="6138B46E" w:rsidR="003634A9" w:rsidRPr="005B44E7" w:rsidRDefault="003634A9" w:rsidP="003634A9">
            <w:pPr>
              <w:spacing w:line="280" w:lineRule="exact"/>
              <w:ind w:left="372" w:hangingChars="174" w:hanging="372"/>
              <w:jc w:val="left"/>
              <w:rPr>
                <w:rFonts w:ascii="ＭＳ 明朝" w:hAnsi="ＭＳ 明朝" w:cs="ＭＳ ゴシック"/>
                <w:color w:val="auto"/>
              </w:rPr>
            </w:pPr>
            <w:r w:rsidRPr="005B44E7">
              <w:rPr>
                <w:rFonts w:ascii="ＭＳ 明朝" w:hAnsi="ＭＳ 明朝" w:cs="ＭＳ ゴシック"/>
                <w:color w:val="auto"/>
              </w:rPr>
              <w:t>(054-238-4</w:t>
            </w:r>
            <w:r w:rsidRPr="005B44E7">
              <w:rPr>
                <w:rFonts w:ascii="ＭＳ 明朝" w:hAnsi="ＭＳ 明朝" w:cs="ＭＳ ゴシック" w:hint="eastAsia"/>
                <w:color w:val="auto"/>
              </w:rPr>
              <w:t xml:space="preserve">242 </w:t>
            </w:r>
            <w:r w:rsidRPr="005B44E7">
              <w:rPr>
                <w:rFonts w:ascii="ＭＳ 明朝" w:hAnsi="ＭＳ 明朝" w:cs="ＭＳ ゴシック"/>
                <w:color w:val="auto"/>
              </w:rPr>
              <w:t>yamamoto.lucia.emiko</w:t>
            </w:r>
            <w:r w:rsidR="003D1C2F" w:rsidRPr="005B44E7">
              <w:rPr>
                <w:rFonts w:ascii="ＭＳ 明朝" w:hAnsi="ＭＳ 明朝" w:cs="ＭＳ ゴシック"/>
                <w:color w:val="auto"/>
              </w:rPr>
              <w:t>@</w:t>
            </w:r>
            <w:r w:rsidRPr="005B44E7">
              <w:rPr>
                <w:rFonts w:ascii="ＭＳ 明朝" w:hAnsi="ＭＳ 明朝" w:cs="ＭＳ ゴシック"/>
                <w:color w:val="auto"/>
              </w:rPr>
              <w:t>shizuoka.ac.jp)</w:t>
            </w:r>
          </w:p>
        </w:tc>
      </w:tr>
      <w:tr w:rsidR="006800D4" w:rsidRPr="005B44E7" w14:paraId="5ACD9CD1" w14:textId="77777777" w:rsidTr="003D1C2F">
        <w:tc>
          <w:tcPr>
            <w:tcW w:w="1838" w:type="dxa"/>
          </w:tcPr>
          <w:p w14:paraId="4B412049" w14:textId="77777777" w:rsidR="003634A9" w:rsidRPr="005B44E7" w:rsidRDefault="003634A9" w:rsidP="000403E0">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情報学部</w:t>
            </w:r>
          </w:p>
        </w:tc>
        <w:tc>
          <w:tcPr>
            <w:tcW w:w="1842" w:type="dxa"/>
          </w:tcPr>
          <w:p w14:paraId="1C807586" w14:textId="3A7E66AF" w:rsidR="003634A9" w:rsidRPr="00271B5A" w:rsidRDefault="005B44E7" w:rsidP="00B5179A">
            <w:pPr>
              <w:spacing w:line="280" w:lineRule="exact"/>
              <w:jc w:val="left"/>
              <w:rPr>
                <w:rFonts w:asciiTheme="minorEastAsia" w:eastAsiaTheme="minorEastAsia" w:hAnsiTheme="minorEastAsia" w:cs="ＭＳ ゴシック"/>
                <w:color w:val="auto"/>
                <w:highlight w:val="yellow"/>
              </w:rPr>
            </w:pPr>
            <w:proofErr w:type="spellStart"/>
            <w:r w:rsidRPr="005B44E7">
              <w:rPr>
                <w:rFonts w:ascii="ＭＳ 明朝" w:hAnsi="ＭＳ 明朝" w:cs="ＭＳ ゴシック"/>
                <w:color w:val="auto"/>
              </w:rPr>
              <w:t>Sheftall</w:t>
            </w:r>
            <w:proofErr w:type="spellEnd"/>
            <w:r w:rsidRPr="005B44E7">
              <w:rPr>
                <w:rFonts w:ascii="ＭＳ 明朝" w:hAnsi="ＭＳ 明朝" w:cs="ＭＳ ゴシック"/>
                <w:color w:val="auto"/>
              </w:rPr>
              <w:t xml:space="preserve"> Mordecai George</w:t>
            </w:r>
          </w:p>
        </w:tc>
        <w:tc>
          <w:tcPr>
            <w:tcW w:w="5675" w:type="dxa"/>
          </w:tcPr>
          <w:p w14:paraId="072969D4" w14:textId="13BF53C0" w:rsidR="003634A9" w:rsidRPr="005B44E7" w:rsidRDefault="003634A9" w:rsidP="003634A9">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color w:val="auto"/>
              </w:rPr>
              <w:t>(053-478-15</w:t>
            </w:r>
            <w:r w:rsidR="005B44E7" w:rsidRPr="005B44E7">
              <w:rPr>
                <w:rFonts w:ascii="ＭＳ 明朝" w:hAnsi="ＭＳ 明朝" w:cs="ＭＳ ゴシック" w:hint="eastAsia"/>
                <w:color w:val="auto"/>
              </w:rPr>
              <w:t>62</w:t>
            </w:r>
            <w:r w:rsidRPr="005B44E7">
              <w:rPr>
                <w:rFonts w:ascii="ＭＳ 明朝" w:hAnsi="ＭＳ 明朝" w:cs="ＭＳ ゴシック"/>
                <w:color w:val="auto"/>
              </w:rPr>
              <w:t xml:space="preserve"> </w:t>
            </w:r>
            <w:r w:rsidR="005B44E7" w:rsidRPr="005B44E7">
              <w:rPr>
                <w:rFonts w:ascii="ＭＳ 明朝" w:hAnsi="ＭＳ 明朝" w:cs="ＭＳ ゴシック"/>
                <w:color w:val="auto"/>
              </w:rPr>
              <w:t>sheftall@inf.</w:t>
            </w:r>
            <w:r w:rsidRPr="005B44E7">
              <w:rPr>
                <w:rFonts w:ascii="ＭＳ 明朝" w:hAnsi="ＭＳ 明朝" w:cs="ＭＳ ゴシック" w:hint="eastAsia"/>
                <w:color w:val="auto"/>
              </w:rPr>
              <w:t>shizuoka.ac.jp</w:t>
            </w:r>
            <w:r w:rsidRPr="005B44E7">
              <w:rPr>
                <w:rFonts w:ascii="ＭＳ 明朝" w:hAnsi="ＭＳ 明朝" w:cs="ＭＳ ゴシック"/>
                <w:color w:val="auto"/>
              </w:rPr>
              <w:t>)</w:t>
            </w:r>
          </w:p>
        </w:tc>
      </w:tr>
      <w:tr w:rsidR="006800D4" w:rsidRPr="008F7F3D" w14:paraId="7FA8023E" w14:textId="77777777" w:rsidTr="003D1C2F">
        <w:tc>
          <w:tcPr>
            <w:tcW w:w="1838" w:type="dxa"/>
          </w:tcPr>
          <w:p w14:paraId="1D05DD9D" w14:textId="77777777" w:rsidR="003634A9" w:rsidRPr="005B44E7" w:rsidRDefault="003634A9" w:rsidP="000403E0">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理学部</w:t>
            </w:r>
          </w:p>
        </w:tc>
        <w:tc>
          <w:tcPr>
            <w:tcW w:w="1842" w:type="dxa"/>
          </w:tcPr>
          <w:p w14:paraId="051381CB" w14:textId="1C6B4725" w:rsidR="003634A9" w:rsidRPr="00271B5A" w:rsidRDefault="005B44E7" w:rsidP="003634A9">
            <w:pPr>
              <w:spacing w:line="280" w:lineRule="exact"/>
              <w:jc w:val="left"/>
              <w:rPr>
                <w:rFonts w:asciiTheme="minorEastAsia" w:eastAsiaTheme="minorEastAsia" w:hAnsiTheme="minorEastAsia" w:cs="ＭＳ ゴシック"/>
                <w:color w:val="auto"/>
                <w:highlight w:val="yellow"/>
              </w:rPr>
            </w:pPr>
            <w:r w:rsidRPr="005B44E7">
              <w:rPr>
                <w:rFonts w:asciiTheme="minorEastAsia" w:eastAsiaTheme="minorEastAsia" w:hAnsiTheme="minorEastAsia" w:cs="ＭＳ ゴシック" w:hint="eastAsia"/>
                <w:color w:val="auto"/>
              </w:rPr>
              <w:t>近田　拓未</w:t>
            </w:r>
          </w:p>
        </w:tc>
        <w:tc>
          <w:tcPr>
            <w:tcW w:w="5675" w:type="dxa"/>
          </w:tcPr>
          <w:p w14:paraId="5866ED3C" w14:textId="6DE3FB61" w:rsidR="003634A9" w:rsidRPr="00271B5A" w:rsidRDefault="003634A9" w:rsidP="003634A9">
            <w:pPr>
              <w:spacing w:line="280" w:lineRule="exact"/>
              <w:jc w:val="left"/>
              <w:rPr>
                <w:rFonts w:asciiTheme="minorEastAsia" w:eastAsiaTheme="minorEastAsia" w:hAnsiTheme="minorEastAsia" w:cs="ＭＳ ゴシック"/>
                <w:color w:val="auto"/>
                <w:highlight w:val="yellow"/>
              </w:rPr>
            </w:pPr>
            <w:r w:rsidRPr="005B44E7">
              <w:rPr>
                <w:rFonts w:ascii="ＭＳ 明朝" w:hAnsi="ＭＳ 明朝" w:cs="ＭＳ ゴシック"/>
                <w:color w:val="auto"/>
              </w:rPr>
              <w:t>(054-238-</w:t>
            </w:r>
            <w:r w:rsidR="005B44E7" w:rsidRPr="005B44E7">
              <w:rPr>
                <w:rFonts w:ascii="ＭＳ 明朝" w:hAnsi="ＭＳ 明朝" w:cs="ＭＳ ゴシック" w:hint="eastAsia"/>
                <w:color w:val="auto"/>
              </w:rPr>
              <w:t>4796</w:t>
            </w:r>
            <w:r w:rsidRPr="005B44E7">
              <w:rPr>
                <w:rFonts w:ascii="ＭＳ 明朝" w:hAnsi="ＭＳ 明朝" w:cs="ＭＳ ゴシック"/>
                <w:color w:val="auto"/>
              </w:rPr>
              <w:t xml:space="preserve"> </w:t>
            </w:r>
            <w:r w:rsidR="005B44E7" w:rsidRPr="005B44E7">
              <w:rPr>
                <w:rFonts w:ascii="ＭＳ 明朝" w:hAnsi="ＭＳ 明朝" w:cs="ＭＳ ゴシック"/>
                <w:color w:val="auto"/>
              </w:rPr>
              <w:t>chikada.takumi@</w:t>
            </w:r>
            <w:r w:rsidRPr="005B44E7">
              <w:rPr>
                <w:rFonts w:ascii="ＭＳ 明朝" w:hAnsi="ＭＳ 明朝" w:cs="ＭＳ ゴシック"/>
                <w:color w:val="auto"/>
              </w:rPr>
              <w:t>shizuoka.ac.jp)</w:t>
            </w:r>
          </w:p>
        </w:tc>
      </w:tr>
      <w:tr w:rsidR="006800D4" w:rsidRPr="008F7F3D" w14:paraId="1C105640" w14:textId="77777777" w:rsidTr="003D1C2F">
        <w:tc>
          <w:tcPr>
            <w:tcW w:w="1838" w:type="dxa"/>
          </w:tcPr>
          <w:p w14:paraId="6B6AF07E" w14:textId="77777777" w:rsidR="003634A9" w:rsidRPr="005B44E7" w:rsidRDefault="003634A9" w:rsidP="000403E0">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工学部</w:t>
            </w:r>
          </w:p>
        </w:tc>
        <w:tc>
          <w:tcPr>
            <w:tcW w:w="1842" w:type="dxa"/>
          </w:tcPr>
          <w:p w14:paraId="0099083D" w14:textId="77777777" w:rsidR="003634A9" w:rsidRPr="005B44E7" w:rsidRDefault="003634A9" w:rsidP="003634A9">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hint="eastAsia"/>
                <w:color w:val="auto"/>
              </w:rPr>
              <w:t>宮崎　さおり</w:t>
            </w:r>
          </w:p>
        </w:tc>
        <w:tc>
          <w:tcPr>
            <w:tcW w:w="5675" w:type="dxa"/>
          </w:tcPr>
          <w:p w14:paraId="09DDC662" w14:textId="1DA9ACBC" w:rsidR="003634A9" w:rsidRPr="005B44E7" w:rsidRDefault="003634A9" w:rsidP="003634A9">
            <w:pPr>
              <w:spacing w:line="280" w:lineRule="exact"/>
              <w:ind w:left="372" w:hangingChars="174" w:hanging="372"/>
              <w:jc w:val="left"/>
              <w:rPr>
                <w:rFonts w:ascii="ＭＳ 明朝" w:hAnsi="ＭＳ 明朝" w:cs="ＭＳ ゴシック"/>
                <w:color w:val="auto"/>
              </w:rPr>
            </w:pPr>
            <w:r w:rsidRPr="005B44E7">
              <w:rPr>
                <w:rFonts w:ascii="ＭＳ 明朝" w:hAnsi="ＭＳ 明朝" w:cs="ＭＳ ゴシック"/>
                <w:color w:val="auto"/>
              </w:rPr>
              <w:t>(053-478-</w:t>
            </w:r>
            <w:r w:rsidRPr="005B44E7">
              <w:rPr>
                <w:rFonts w:ascii="ＭＳ 明朝" w:hAnsi="ＭＳ 明朝" w:cs="ＭＳ ゴシック" w:hint="eastAsia"/>
                <w:color w:val="auto"/>
              </w:rPr>
              <w:t>1634</w:t>
            </w:r>
            <w:r w:rsidRPr="005B44E7">
              <w:rPr>
                <w:rFonts w:ascii="ＭＳ 明朝" w:hAnsi="ＭＳ 明朝" w:cs="ＭＳ ゴシック"/>
                <w:color w:val="auto"/>
              </w:rPr>
              <w:t xml:space="preserve"> miyazaki.saori@</w:t>
            </w:r>
            <w:r w:rsidRPr="005B44E7">
              <w:rPr>
                <w:rFonts w:ascii="ＭＳ 明朝" w:hAnsi="ＭＳ 明朝" w:cs="ＭＳ ゴシック" w:hint="eastAsia"/>
                <w:color w:val="auto"/>
              </w:rPr>
              <w:t>shizuoka.ac.jp</w:t>
            </w:r>
            <w:r w:rsidRPr="005B44E7">
              <w:rPr>
                <w:rFonts w:ascii="ＭＳ 明朝" w:hAnsi="ＭＳ 明朝" w:cs="ＭＳ ゴシック"/>
                <w:color w:val="auto"/>
              </w:rPr>
              <w:t>)</w:t>
            </w:r>
          </w:p>
        </w:tc>
      </w:tr>
      <w:tr w:rsidR="006800D4" w:rsidRPr="008F7F3D" w14:paraId="2A603FAD" w14:textId="77777777" w:rsidTr="003D1C2F">
        <w:tc>
          <w:tcPr>
            <w:tcW w:w="1838" w:type="dxa"/>
          </w:tcPr>
          <w:p w14:paraId="39C9A084" w14:textId="77777777" w:rsidR="003634A9" w:rsidRPr="005B44E7" w:rsidRDefault="003634A9" w:rsidP="000403E0">
            <w:pPr>
              <w:spacing w:line="280" w:lineRule="exact"/>
              <w:jc w:val="distribute"/>
              <w:rPr>
                <w:rFonts w:asciiTheme="minorEastAsia" w:eastAsiaTheme="minorEastAsia" w:hAnsiTheme="minorEastAsia" w:cs="ＭＳ ゴシック"/>
                <w:color w:val="auto"/>
              </w:rPr>
            </w:pPr>
            <w:r w:rsidRPr="005B44E7">
              <w:rPr>
                <w:rFonts w:ascii="ＭＳ 明朝" w:hAnsi="ＭＳ 明朝" w:cs="ＭＳ ゴシック" w:hint="eastAsia"/>
                <w:color w:val="auto"/>
              </w:rPr>
              <w:t>農学部</w:t>
            </w:r>
          </w:p>
        </w:tc>
        <w:tc>
          <w:tcPr>
            <w:tcW w:w="1842" w:type="dxa"/>
          </w:tcPr>
          <w:p w14:paraId="071FC02F" w14:textId="77777777" w:rsidR="003634A9" w:rsidRPr="005B44E7" w:rsidRDefault="003634A9" w:rsidP="003634A9">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hint="eastAsia"/>
                <w:color w:val="auto"/>
              </w:rPr>
              <w:t>王　　権</w:t>
            </w:r>
          </w:p>
        </w:tc>
        <w:tc>
          <w:tcPr>
            <w:tcW w:w="5675" w:type="dxa"/>
          </w:tcPr>
          <w:p w14:paraId="681C8D29" w14:textId="77777777" w:rsidR="003634A9" w:rsidRPr="005B44E7" w:rsidRDefault="003634A9" w:rsidP="003634A9">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color w:val="auto"/>
              </w:rPr>
              <w:t>(054-238-</w:t>
            </w:r>
            <w:r w:rsidRPr="005B44E7">
              <w:rPr>
                <w:rFonts w:ascii="ＭＳ 明朝" w:hAnsi="ＭＳ 明朝" w:cs="ＭＳ ゴシック" w:hint="eastAsia"/>
                <w:color w:val="auto"/>
              </w:rPr>
              <w:t xml:space="preserve">3683 </w:t>
            </w:r>
            <w:r w:rsidRPr="005B44E7">
              <w:rPr>
                <w:rFonts w:ascii="ＭＳ 明朝" w:hAnsi="ＭＳ 明朝" w:cs="ＭＳ ゴシック"/>
                <w:color w:val="auto"/>
              </w:rPr>
              <w:t>wang.quan@shizuoka.ac.jp)</w:t>
            </w:r>
          </w:p>
        </w:tc>
      </w:tr>
      <w:tr w:rsidR="006800D4" w:rsidRPr="008F7F3D" w14:paraId="2367A04C" w14:textId="77777777" w:rsidTr="003D1C2F">
        <w:tc>
          <w:tcPr>
            <w:tcW w:w="1838" w:type="dxa"/>
          </w:tcPr>
          <w:p w14:paraId="4977AB43" w14:textId="77777777" w:rsidR="003634A9" w:rsidRPr="005C184D" w:rsidRDefault="003634A9" w:rsidP="000403E0">
            <w:pPr>
              <w:spacing w:line="280" w:lineRule="exact"/>
              <w:jc w:val="distribute"/>
              <w:rPr>
                <w:rFonts w:asciiTheme="minorEastAsia" w:eastAsiaTheme="minorEastAsia" w:hAnsiTheme="minorEastAsia" w:cs="ＭＳ ゴシック"/>
                <w:color w:val="auto"/>
              </w:rPr>
            </w:pPr>
            <w:r w:rsidRPr="005C184D">
              <w:rPr>
                <w:rFonts w:ascii="ＭＳ 明朝" w:hAnsi="ＭＳ 明朝" w:cs="ＭＳ ゴシック" w:hint="eastAsia"/>
                <w:color w:val="auto"/>
              </w:rPr>
              <w:t>地域創造学環</w:t>
            </w:r>
          </w:p>
        </w:tc>
        <w:tc>
          <w:tcPr>
            <w:tcW w:w="1842" w:type="dxa"/>
          </w:tcPr>
          <w:p w14:paraId="0EF1F3E6" w14:textId="6A026B32" w:rsidR="003634A9" w:rsidRPr="005C184D" w:rsidRDefault="00B87B85" w:rsidP="003E1349">
            <w:pPr>
              <w:spacing w:line="280" w:lineRule="exact"/>
              <w:jc w:val="left"/>
              <w:rPr>
                <w:rFonts w:asciiTheme="minorEastAsia" w:eastAsiaTheme="minorEastAsia" w:hAnsiTheme="minorEastAsia" w:cs="ＭＳ ゴシック"/>
                <w:color w:val="auto"/>
              </w:rPr>
            </w:pPr>
            <w:r w:rsidRPr="00B87B85">
              <w:rPr>
                <w:rFonts w:asciiTheme="minorEastAsia" w:eastAsiaTheme="minorEastAsia" w:hAnsiTheme="minorEastAsia" w:cs="ＭＳ ゴシック" w:hint="eastAsia"/>
                <w:color w:val="auto"/>
              </w:rPr>
              <w:t>水谷　洋一</w:t>
            </w:r>
          </w:p>
        </w:tc>
        <w:tc>
          <w:tcPr>
            <w:tcW w:w="5675" w:type="dxa"/>
          </w:tcPr>
          <w:p w14:paraId="732667C3" w14:textId="12D7F5C3" w:rsidR="003634A9" w:rsidRPr="005C184D" w:rsidRDefault="003E1349" w:rsidP="004E36E1">
            <w:pPr>
              <w:spacing w:line="280" w:lineRule="exact"/>
              <w:ind w:left="693" w:hangingChars="324" w:hanging="693"/>
              <w:jc w:val="left"/>
              <w:rPr>
                <w:rFonts w:ascii="ＭＳ 明朝" w:hAnsi="ＭＳ 明朝" w:cs="ＭＳ ゴシック"/>
                <w:color w:val="auto"/>
              </w:rPr>
            </w:pPr>
            <w:r w:rsidRPr="00A544FE">
              <w:rPr>
                <w:rFonts w:ascii="ＭＳ 明朝" w:hAnsi="ＭＳ 明朝" w:cs="ＭＳ ゴシック" w:hint="eastAsia"/>
                <w:color w:val="auto"/>
              </w:rPr>
              <w:t>(</w:t>
            </w:r>
            <w:r w:rsidR="00A544FE" w:rsidRPr="00A544FE">
              <w:rPr>
                <w:rFonts w:ascii="ＭＳ 明朝" w:hAnsi="ＭＳ 明朝" w:cs="ＭＳ ゴシック"/>
                <w:color w:val="auto"/>
              </w:rPr>
              <w:t>054-238-4</w:t>
            </w:r>
            <w:r w:rsidR="00A544FE" w:rsidRPr="00A544FE">
              <w:rPr>
                <w:rFonts w:ascii="ＭＳ 明朝" w:hAnsi="ＭＳ 明朝" w:cs="ＭＳ ゴシック" w:hint="eastAsia"/>
                <w:color w:val="auto"/>
              </w:rPr>
              <w:t>280</w:t>
            </w:r>
            <w:r w:rsidRPr="00A544FE">
              <w:rPr>
                <w:rFonts w:ascii="ＭＳ 明朝" w:hAnsi="ＭＳ 明朝" w:cs="ＭＳ ゴシック"/>
                <w:color w:val="auto"/>
              </w:rPr>
              <w:t xml:space="preserve"> </w:t>
            </w:r>
            <w:r w:rsidR="00A544FE" w:rsidRPr="00A544FE">
              <w:rPr>
                <w:rFonts w:ascii="ＭＳ 明朝" w:hAnsi="ＭＳ 明朝" w:cs="ＭＳ ゴシック"/>
                <w:color w:val="auto"/>
              </w:rPr>
              <w:t>mizutani.yoichi@</w:t>
            </w:r>
            <w:r w:rsidRPr="00A544FE">
              <w:rPr>
                <w:rFonts w:ascii="ＭＳ 明朝" w:hAnsi="ＭＳ 明朝" w:cs="ＭＳ ゴシック"/>
                <w:color w:val="auto"/>
              </w:rPr>
              <w:t>shizuoka.ac.jp)</w:t>
            </w:r>
          </w:p>
        </w:tc>
      </w:tr>
      <w:tr w:rsidR="003634A9" w:rsidRPr="006800D4" w14:paraId="01B3E86F" w14:textId="77777777" w:rsidTr="00806DBC">
        <w:trPr>
          <w:trHeight w:val="236"/>
        </w:trPr>
        <w:tc>
          <w:tcPr>
            <w:tcW w:w="1838" w:type="dxa"/>
          </w:tcPr>
          <w:p w14:paraId="597D5235" w14:textId="1E8D1BB8" w:rsidR="00985AAA" w:rsidRPr="00271B5A" w:rsidRDefault="003634A9" w:rsidP="00806DBC">
            <w:pPr>
              <w:spacing w:line="280" w:lineRule="exact"/>
              <w:jc w:val="distribute"/>
              <w:rPr>
                <w:rFonts w:ascii="ＭＳ 明朝" w:hAnsi="ＭＳ 明朝" w:cs="ＭＳ ゴシック"/>
                <w:color w:val="auto"/>
                <w:highlight w:val="yellow"/>
              </w:rPr>
            </w:pPr>
            <w:r w:rsidRPr="00437C96">
              <w:rPr>
                <w:rFonts w:ascii="ＭＳ 明朝" w:hAnsi="ＭＳ 明朝" w:cs="ＭＳ ゴシック" w:hint="eastAsia"/>
                <w:color w:val="auto"/>
                <w:spacing w:val="2"/>
                <w:w w:val="79"/>
                <w:fitText w:val="1498" w:id="-2025627904"/>
              </w:rPr>
              <w:lastRenderedPageBreak/>
              <w:t>創造科学技術大学</w:t>
            </w:r>
            <w:r w:rsidRPr="00437C96">
              <w:rPr>
                <w:rFonts w:ascii="ＭＳ 明朝" w:hAnsi="ＭＳ 明朝" w:cs="ＭＳ ゴシック" w:hint="eastAsia"/>
                <w:color w:val="auto"/>
                <w:spacing w:val="-5"/>
                <w:w w:val="79"/>
                <w:fitText w:val="1498" w:id="-2025627904"/>
              </w:rPr>
              <w:t>院</w:t>
            </w:r>
          </w:p>
        </w:tc>
        <w:tc>
          <w:tcPr>
            <w:tcW w:w="1842" w:type="dxa"/>
            <w:vAlign w:val="center"/>
          </w:tcPr>
          <w:p w14:paraId="37C7A9D9" w14:textId="72A77E80" w:rsidR="003634A9" w:rsidRPr="00271B5A" w:rsidRDefault="005B44E7" w:rsidP="003634A9">
            <w:pPr>
              <w:spacing w:line="280" w:lineRule="exact"/>
              <w:jc w:val="left"/>
              <w:rPr>
                <w:rFonts w:asciiTheme="minorEastAsia" w:eastAsiaTheme="minorEastAsia" w:hAnsiTheme="minorEastAsia" w:cs="ＭＳ ゴシック"/>
                <w:color w:val="auto"/>
                <w:highlight w:val="yellow"/>
              </w:rPr>
            </w:pPr>
            <w:r w:rsidRPr="005B44E7">
              <w:rPr>
                <w:rFonts w:asciiTheme="minorEastAsia" w:eastAsiaTheme="minorEastAsia" w:hAnsiTheme="minorEastAsia" w:cs="ＭＳ ゴシック" w:hint="eastAsia"/>
                <w:color w:val="auto"/>
              </w:rPr>
              <w:t>昆野　昭則</w:t>
            </w:r>
          </w:p>
        </w:tc>
        <w:tc>
          <w:tcPr>
            <w:tcW w:w="5675" w:type="dxa"/>
            <w:vAlign w:val="center"/>
          </w:tcPr>
          <w:p w14:paraId="01CBC792" w14:textId="365320EF" w:rsidR="003634A9" w:rsidRPr="005B44E7" w:rsidRDefault="003E1349" w:rsidP="003634A9">
            <w:pPr>
              <w:spacing w:line="280" w:lineRule="exact"/>
              <w:jc w:val="left"/>
              <w:rPr>
                <w:rFonts w:asciiTheme="minorEastAsia" w:eastAsiaTheme="minorEastAsia" w:hAnsiTheme="minorEastAsia" w:cs="ＭＳ ゴシック"/>
                <w:color w:val="auto"/>
              </w:rPr>
            </w:pPr>
            <w:r w:rsidRPr="005B44E7">
              <w:rPr>
                <w:rFonts w:ascii="ＭＳ 明朝" w:hAnsi="ＭＳ 明朝" w:cs="ＭＳ ゴシック"/>
                <w:color w:val="auto"/>
              </w:rPr>
              <w:t>(</w:t>
            </w:r>
            <w:r w:rsidR="006F3785" w:rsidRPr="005B44E7">
              <w:rPr>
                <w:rFonts w:ascii="ＭＳ 明朝" w:hAnsi="ＭＳ 明朝" w:cs="ＭＳ ゴシック" w:hint="eastAsia"/>
                <w:color w:val="auto"/>
              </w:rPr>
              <w:t>054-478</w:t>
            </w:r>
            <w:r w:rsidRPr="005B44E7">
              <w:rPr>
                <w:rFonts w:ascii="ＭＳ 明朝" w:hAnsi="ＭＳ 明朝" w:cs="ＭＳ ゴシック" w:hint="eastAsia"/>
                <w:color w:val="auto"/>
              </w:rPr>
              <w:t>-</w:t>
            </w:r>
            <w:r w:rsidR="005B44E7" w:rsidRPr="005B44E7">
              <w:rPr>
                <w:rFonts w:ascii="ＭＳ 明朝" w:hAnsi="ＭＳ 明朝" w:cs="ＭＳ ゴシック" w:hint="eastAsia"/>
                <w:color w:val="auto"/>
              </w:rPr>
              <w:t>1285</w:t>
            </w:r>
            <w:r w:rsidR="00806DBC" w:rsidRPr="005B44E7">
              <w:rPr>
                <w:rFonts w:ascii="ＭＳ 明朝" w:hAnsi="ＭＳ 明朝" w:cs="ＭＳ ゴシック" w:hint="eastAsia"/>
                <w:color w:val="auto"/>
              </w:rPr>
              <w:t xml:space="preserve"> </w:t>
            </w:r>
            <w:r w:rsidR="005B44E7" w:rsidRPr="005B44E7">
              <w:rPr>
                <w:rFonts w:ascii="ＭＳ 明朝" w:hAnsi="ＭＳ 明朝" w:cs="ＭＳ ゴシック"/>
                <w:color w:val="auto"/>
              </w:rPr>
              <w:t>konno.akinori@</w:t>
            </w:r>
            <w:r w:rsidRPr="005B44E7">
              <w:rPr>
                <w:rFonts w:ascii="ＭＳ 明朝" w:hAnsi="ＭＳ 明朝" w:cs="ＭＳ ゴシック"/>
                <w:color w:val="auto"/>
              </w:rPr>
              <w:t>shizuoka.ac.jp）</w:t>
            </w:r>
          </w:p>
        </w:tc>
      </w:tr>
      <w:tr w:rsidR="00806DBC" w:rsidRPr="006800D4" w14:paraId="58136830" w14:textId="77777777" w:rsidTr="00806DBC">
        <w:trPr>
          <w:trHeight w:val="236"/>
        </w:trPr>
        <w:tc>
          <w:tcPr>
            <w:tcW w:w="1838" w:type="dxa"/>
          </w:tcPr>
          <w:p w14:paraId="169E67D7" w14:textId="4CA4D488" w:rsidR="00806DBC" w:rsidRPr="005B44E7" w:rsidRDefault="00806DBC" w:rsidP="00806DBC">
            <w:pPr>
              <w:spacing w:line="280" w:lineRule="exact"/>
              <w:jc w:val="distribute"/>
              <w:rPr>
                <w:rFonts w:ascii="ＭＳ 明朝" w:hAnsi="ＭＳ 明朝" w:cs="ＭＳ ゴシック"/>
                <w:color w:val="auto"/>
              </w:rPr>
            </w:pPr>
            <w:r w:rsidRPr="005B44E7">
              <w:rPr>
                <w:rFonts w:ascii="ＭＳ 明朝" w:hAnsi="ＭＳ 明朝" w:cs="ＭＳ ゴシック" w:hint="eastAsia"/>
                <w:color w:val="auto"/>
              </w:rPr>
              <w:t>光医工学研究科</w:t>
            </w:r>
          </w:p>
        </w:tc>
        <w:tc>
          <w:tcPr>
            <w:tcW w:w="1842" w:type="dxa"/>
            <w:vAlign w:val="center"/>
          </w:tcPr>
          <w:p w14:paraId="56027274" w14:textId="6C28A81F" w:rsidR="00806DBC" w:rsidRPr="005B44E7" w:rsidRDefault="00806DBC" w:rsidP="003634A9">
            <w:pPr>
              <w:spacing w:line="280" w:lineRule="exact"/>
              <w:jc w:val="left"/>
              <w:rPr>
                <w:rFonts w:asciiTheme="minorEastAsia" w:eastAsiaTheme="minorEastAsia" w:hAnsiTheme="minorEastAsia" w:cs="ＭＳ ゴシック"/>
                <w:color w:val="auto"/>
              </w:rPr>
            </w:pPr>
            <w:r w:rsidRPr="005B44E7">
              <w:rPr>
                <w:rFonts w:asciiTheme="minorEastAsia" w:eastAsiaTheme="minorEastAsia" w:hAnsiTheme="minorEastAsia" w:cs="ＭＳ ゴシック" w:hint="eastAsia"/>
                <w:color w:val="auto"/>
              </w:rPr>
              <w:t>青木　徹</w:t>
            </w:r>
          </w:p>
        </w:tc>
        <w:tc>
          <w:tcPr>
            <w:tcW w:w="5675" w:type="dxa"/>
            <w:vAlign w:val="center"/>
          </w:tcPr>
          <w:p w14:paraId="36EDB3B1" w14:textId="38B0C57C" w:rsidR="00806DBC" w:rsidRPr="005B44E7" w:rsidRDefault="00806DBC" w:rsidP="003634A9">
            <w:pPr>
              <w:spacing w:line="280" w:lineRule="exact"/>
              <w:jc w:val="left"/>
              <w:rPr>
                <w:rFonts w:ascii="ＭＳ 明朝" w:hAnsi="ＭＳ 明朝" w:cs="ＭＳ ゴシック"/>
                <w:color w:val="auto"/>
              </w:rPr>
            </w:pPr>
            <w:r w:rsidRPr="005B44E7">
              <w:rPr>
                <w:rFonts w:ascii="ＭＳ 明朝" w:hAnsi="ＭＳ 明朝" w:cs="ＭＳ ゴシック" w:hint="eastAsia"/>
                <w:color w:val="auto"/>
              </w:rPr>
              <w:t>(</w:t>
            </w:r>
            <w:r w:rsidRPr="005B44E7">
              <w:rPr>
                <w:rFonts w:ascii="ＭＳ 明朝" w:hAnsi="ＭＳ 明朝" w:cs="ＭＳ ゴシック"/>
                <w:color w:val="auto"/>
              </w:rPr>
              <w:t xml:space="preserve">054-478-1321 </w:t>
            </w:r>
            <w:r w:rsidR="00F13411" w:rsidRPr="005B44E7">
              <w:rPr>
                <w:rFonts w:ascii="ＭＳ 明朝" w:hAnsi="ＭＳ 明朝" w:cs="ＭＳ ゴシック"/>
                <w:color w:val="auto"/>
              </w:rPr>
              <w:t>aoki.toru</w:t>
            </w:r>
            <w:r w:rsidRPr="005B44E7">
              <w:rPr>
                <w:rFonts w:ascii="ＭＳ 明朝" w:hAnsi="ＭＳ 明朝" w:cs="ＭＳ ゴシック" w:hint="eastAsia"/>
                <w:color w:val="auto"/>
              </w:rPr>
              <w:t>@shizuoka.ac.jp）</w:t>
            </w:r>
          </w:p>
        </w:tc>
      </w:tr>
    </w:tbl>
    <w:p w14:paraId="6DE8AD3C" w14:textId="3EAE8E47" w:rsidR="003634A9" w:rsidRPr="006800D4" w:rsidRDefault="003634A9" w:rsidP="003634A9">
      <w:pPr>
        <w:spacing w:line="280" w:lineRule="exact"/>
        <w:ind w:left="425" w:hangingChars="174" w:hanging="425"/>
        <w:jc w:val="left"/>
        <w:rPr>
          <w:rFonts w:asciiTheme="minorEastAsia" w:eastAsiaTheme="minorEastAsia" w:hAnsiTheme="minorEastAsia" w:cs="ＭＳ ゴシック"/>
          <w:color w:val="auto"/>
          <w:sz w:val="24"/>
          <w:szCs w:val="24"/>
        </w:rPr>
      </w:pPr>
    </w:p>
    <w:p w14:paraId="4995229E" w14:textId="2CE4C2E5" w:rsidR="00E74103" w:rsidRPr="006800D4" w:rsidRDefault="00E74103" w:rsidP="00B15082">
      <w:pPr>
        <w:spacing w:line="280" w:lineRule="exact"/>
        <w:ind w:left="586" w:hangingChars="274" w:hanging="586"/>
        <w:jc w:val="left"/>
        <w:rPr>
          <w:rFonts w:asciiTheme="minorEastAsia" w:eastAsiaTheme="minorEastAsia" w:hAnsiTheme="minorEastAsia" w:cs="ＭＳ ゴシック"/>
          <w:color w:val="auto"/>
        </w:rPr>
      </w:pPr>
      <w:r w:rsidRPr="006800D4">
        <w:rPr>
          <w:rFonts w:asciiTheme="minorEastAsia" w:eastAsiaTheme="minorEastAsia" w:hAnsiTheme="minorEastAsia" w:cs="ＭＳ ゴシック" w:hint="eastAsia"/>
          <w:color w:val="auto"/>
        </w:rPr>
        <w:t>（２）本件に関する連絡事項は、原則として申請書に記載したメール宛に連絡するので通知を見逃さないでください。また，返信が必要な場合は速やかに返信</w:t>
      </w:r>
      <w:r w:rsidR="00EC1F5E" w:rsidRPr="006800D4">
        <w:rPr>
          <w:rFonts w:asciiTheme="minorEastAsia" w:eastAsiaTheme="minorEastAsia" w:hAnsiTheme="minorEastAsia" w:cs="ＭＳ ゴシック" w:hint="eastAsia"/>
          <w:color w:val="auto"/>
        </w:rPr>
        <w:t>してください</w:t>
      </w:r>
      <w:r w:rsidRPr="006800D4">
        <w:rPr>
          <w:rFonts w:asciiTheme="minorEastAsia" w:eastAsiaTheme="minorEastAsia" w:hAnsiTheme="minorEastAsia" w:cs="ＭＳ ゴシック" w:hint="eastAsia"/>
          <w:color w:val="auto"/>
        </w:rPr>
        <w:t>。</w:t>
      </w:r>
    </w:p>
    <w:p w14:paraId="51E543B9" w14:textId="0980453D" w:rsidR="00E74103" w:rsidRPr="006800D4" w:rsidRDefault="00E74103" w:rsidP="003634A9">
      <w:pPr>
        <w:spacing w:line="280" w:lineRule="exact"/>
        <w:ind w:left="425" w:hangingChars="174" w:hanging="425"/>
        <w:jc w:val="left"/>
        <w:rPr>
          <w:rFonts w:asciiTheme="minorEastAsia" w:eastAsiaTheme="minorEastAsia" w:hAnsiTheme="minorEastAsia" w:cs="ＭＳ ゴシック"/>
          <w:color w:val="auto"/>
          <w:sz w:val="24"/>
          <w:szCs w:val="24"/>
        </w:rPr>
      </w:pPr>
    </w:p>
    <w:p w14:paraId="6D11C22C" w14:textId="08E9B208" w:rsidR="00B15082" w:rsidRPr="006800D4" w:rsidRDefault="00B15082" w:rsidP="003634A9">
      <w:pPr>
        <w:spacing w:line="280" w:lineRule="exact"/>
        <w:ind w:left="372" w:hangingChars="174" w:hanging="372"/>
        <w:jc w:val="left"/>
        <w:rPr>
          <w:rFonts w:asciiTheme="minorEastAsia" w:eastAsiaTheme="minorEastAsia" w:hAnsiTheme="minorEastAsia" w:cs="ＭＳ ゴシック"/>
          <w:color w:val="auto"/>
        </w:rPr>
      </w:pPr>
      <w:r w:rsidRPr="006800D4">
        <w:rPr>
          <w:rFonts w:asciiTheme="minorEastAsia" w:eastAsiaTheme="minorEastAsia" w:hAnsiTheme="minorEastAsia" w:cs="ＭＳ ゴシック" w:hint="eastAsia"/>
          <w:color w:val="auto"/>
        </w:rPr>
        <w:t>（３）本選考合格後に派遣先大学を変更することは、原則認めません。</w:t>
      </w:r>
    </w:p>
    <w:p w14:paraId="26FEE977" w14:textId="03D2306F" w:rsidR="00806DBC" w:rsidRPr="006800D4" w:rsidRDefault="00806DBC" w:rsidP="00FE59B4">
      <w:pPr>
        <w:spacing w:line="280" w:lineRule="exact"/>
        <w:jc w:val="left"/>
        <w:rPr>
          <w:rFonts w:asciiTheme="minorEastAsia" w:eastAsiaTheme="minorEastAsia" w:hAnsiTheme="minorEastAsia" w:cs="ＭＳ ゴシック"/>
          <w:color w:val="auto"/>
          <w:sz w:val="24"/>
          <w:szCs w:val="24"/>
        </w:rPr>
      </w:pPr>
    </w:p>
    <w:p w14:paraId="7BF4D4B2" w14:textId="0158F7AD" w:rsidR="001A5034" w:rsidRPr="006800D4" w:rsidRDefault="005605C0" w:rsidP="00B15082">
      <w:pPr>
        <w:spacing w:line="280" w:lineRule="exact"/>
        <w:ind w:left="642" w:hangingChars="300" w:hanging="642"/>
        <w:jc w:val="left"/>
        <w:rPr>
          <w:rFonts w:ascii="ＭＳ 明朝" w:hAnsi="ＭＳ 明朝" w:cs="ＭＳ ゴシック"/>
          <w:noProof/>
          <w:color w:val="auto"/>
        </w:rPr>
      </w:pPr>
      <w:r w:rsidRPr="006800D4">
        <w:rPr>
          <w:rFonts w:ascii="ＭＳ 明朝" w:hAnsi="ＭＳ 明朝" w:cs="ＭＳ ゴシック" w:hint="eastAsia"/>
          <w:noProof/>
          <w:color w:val="auto"/>
        </w:rPr>
        <w:t>（</w:t>
      </w:r>
      <w:r w:rsidR="00806680" w:rsidRPr="006800D4">
        <w:rPr>
          <w:rFonts w:ascii="ＭＳ 明朝" w:hAnsi="ＭＳ 明朝" w:cs="ＭＳ ゴシック" w:hint="eastAsia"/>
          <w:noProof/>
          <w:color w:val="auto"/>
        </w:rPr>
        <w:t>４</w:t>
      </w:r>
      <w:r w:rsidR="00271B5A">
        <w:rPr>
          <w:rFonts w:ascii="ＭＳ 明朝" w:hAnsi="ＭＳ 明朝" w:cs="ＭＳ ゴシック" w:hint="eastAsia"/>
          <w:noProof/>
          <w:color w:val="auto"/>
        </w:rPr>
        <w:t>）国際</w:t>
      </w:r>
      <w:r w:rsidR="00FE59B4">
        <w:rPr>
          <w:rFonts w:ascii="ＭＳ 明朝" w:hAnsi="ＭＳ 明朝" w:cs="ＭＳ ゴシック" w:hint="eastAsia"/>
          <w:noProof/>
          <w:color w:val="auto"/>
        </w:rPr>
        <w:t>課が実施する事前研修（交換留学派遣前ガイダンス、海外渡航危機管理ガイダンス）及び事後研修に</w:t>
      </w:r>
      <w:r w:rsidRPr="006800D4">
        <w:rPr>
          <w:rFonts w:ascii="ＭＳ 明朝" w:hAnsi="ＭＳ 明朝" w:cs="ＭＳ ゴシック" w:hint="eastAsia"/>
          <w:noProof/>
          <w:color w:val="auto"/>
        </w:rPr>
        <w:t>は必ず参加してください。</w:t>
      </w:r>
    </w:p>
    <w:p w14:paraId="7FB1D9EF" w14:textId="4B228B9D" w:rsidR="001A5034" w:rsidRPr="00FE59B4" w:rsidRDefault="001A5034">
      <w:pPr>
        <w:widowControl/>
        <w:overflowPunct/>
        <w:adjustRightInd/>
        <w:jc w:val="left"/>
        <w:textAlignment w:val="auto"/>
        <w:rPr>
          <w:rFonts w:ascii="ＭＳ 明朝" w:hAnsi="ＭＳ 明朝" w:cs="ＭＳ ゴシック"/>
          <w:noProof/>
          <w:color w:val="auto"/>
        </w:rPr>
      </w:pPr>
    </w:p>
    <w:p w14:paraId="1CBE42A1" w14:textId="42CA0E18" w:rsidR="005605C0" w:rsidRPr="006800D4" w:rsidRDefault="005605C0" w:rsidP="000403E0">
      <w:pPr>
        <w:spacing w:line="280" w:lineRule="exact"/>
        <w:ind w:left="642" w:hangingChars="300" w:hanging="642"/>
        <w:rPr>
          <w:color w:val="auto"/>
        </w:rPr>
      </w:pPr>
      <w:r w:rsidRPr="006800D4">
        <w:rPr>
          <w:rFonts w:ascii="ＭＳ 明朝" w:hAnsi="ＭＳ 明朝" w:cs="ＭＳ ゴシック" w:hint="eastAsia"/>
          <w:noProof/>
          <w:color w:val="auto"/>
        </w:rPr>
        <w:t>（</w:t>
      </w:r>
      <w:r w:rsidR="00806680" w:rsidRPr="006800D4">
        <w:rPr>
          <w:rFonts w:ascii="ＭＳ 明朝" w:hAnsi="ＭＳ 明朝" w:cs="ＭＳ ゴシック" w:hint="eastAsia"/>
          <w:noProof/>
          <w:color w:val="auto"/>
        </w:rPr>
        <w:t>５</w:t>
      </w:r>
      <w:r w:rsidRPr="006800D4">
        <w:rPr>
          <w:rFonts w:ascii="ＭＳ 明朝" w:hAnsi="ＭＳ 明朝" w:cs="ＭＳ ゴシック" w:hint="eastAsia"/>
          <w:noProof/>
          <w:color w:val="auto"/>
        </w:rPr>
        <w:t>）</w:t>
      </w:r>
      <w:r w:rsidR="00B733C7" w:rsidRPr="006800D4">
        <w:rPr>
          <w:rFonts w:ascii="ＭＳ 明朝" w:hAnsi="ＭＳ 明朝" w:cs="ＭＳ ゴシック" w:hint="eastAsia"/>
          <w:noProof/>
          <w:color w:val="auto"/>
        </w:rPr>
        <w:t>「</w:t>
      </w:r>
      <w:r w:rsidR="00B733C7" w:rsidRPr="006800D4">
        <w:rPr>
          <w:rFonts w:ascii="ＭＳ 明朝" w:hAnsi="ＭＳ 明朝" w:hint="eastAsia"/>
          <w:color w:val="auto"/>
          <w:spacing w:val="2"/>
        </w:rPr>
        <w:t>６　応募方法及び申込先</w:t>
      </w:r>
      <w:r w:rsidR="00B733C7" w:rsidRPr="006800D4">
        <w:rPr>
          <w:rFonts w:ascii="ＭＳ 明朝" w:hAnsi="ＭＳ 明朝" w:cs="ＭＳ ゴシック" w:hint="eastAsia"/>
          <w:noProof/>
          <w:color w:val="auto"/>
        </w:rPr>
        <w:t>」に記載した</w:t>
      </w:r>
      <w:r w:rsidR="00CB1E0C" w:rsidRPr="006800D4">
        <w:rPr>
          <w:rFonts w:ascii="ＭＳ 明朝" w:hAnsi="ＭＳ 明朝" w:hint="eastAsia"/>
          <w:color w:val="auto"/>
          <w:spacing w:val="2"/>
        </w:rPr>
        <w:t>国際連携推進機構ＨＰ「留学の流れ</w:t>
      </w:r>
      <w:r w:rsidR="000403E0" w:rsidRPr="006800D4">
        <w:rPr>
          <w:rFonts w:ascii="ＭＳ 明朝" w:hAnsi="ＭＳ 明朝" w:cs="ＭＳ ゴシック" w:hint="eastAsia"/>
          <w:noProof/>
          <w:color w:val="auto"/>
        </w:rPr>
        <w:t>」を参考に、</w:t>
      </w:r>
      <w:r w:rsidRPr="006800D4">
        <w:rPr>
          <w:rFonts w:hint="eastAsia"/>
          <w:color w:val="auto"/>
        </w:rPr>
        <w:t>留学に際して発生する本学、留学先、査証申請等の手続は自らの責任により行ってください。</w:t>
      </w:r>
    </w:p>
    <w:p w14:paraId="1FE5900F" w14:textId="23F1821D" w:rsidR="005605C0" w:rsidRPr="006800D4" w:rsidRDefault="005605C0" w:rsidP="00FE59B4">
      <w:pPr>
        <w:spacing w:line="280" w:lineRule="exact"/>
        <w:jc w:val="left"/>
        <w:rPr>
          <w:rFonts w:ascii="ＭＳ 明朝" w:hAnsi="ＭＳ 明朝" w:cs="ＭＳ ゴシック"/>
          <w:noProof/>
          <w:color w:val="auto"/>
        </w:rPr>
      </w:pPr>
    </w:p>
    <w:p w14:paraId="4C1A8542" w14:textId="35CDD134" w:rsidR="005605C0" w:rsidRPr="006800D4" w:rsidRDefault="005605C0" w:rsidP="00B15082">
      <w:pPr>
        <w:spacing w:line="280" w:lineRule="exact"/>
        <w:ind w:left="642" w:hangingChars="300" w:hanging="642"/>
        <w:jc w:val="left"/>
        <w:rPr>
          <w:rFonts w:ascii="ＭＳ 明朝" w:hAnsi="ＭＳ 明朝" w:cs="ＭＳ ゴシック"/>
          <w:noProof/>
          <w:color w:val="auto"/>
        </w:rPr>
      </w:pPr>
      <w:r w:rsidRPr="006800D4">
        <w:rPr>
          <w:rFonts w:ascii="ＭＳ 明朝" w:hAnsi="ＭＳ 明朝" w:cs="ＭＳ ゴシック" w:hint="eastAsia"/>
          <w:noProof/>
          <w:color w:val="auto"/>
        </w:rPr>
        <w:t>（</w:t>
      </w:r>
      <w:r w:rsidR="00806680" w:rsidRPr="006800D4">
        <w:rPr>
          <w:rFonts w:ascii="ＭＳ 明朝" w:hAnsi="ＭＳ 明朝" w:cs="ＭＳ ゴシック" w:hint="eastAsia"/>
          <w:noProof/>
          <w:color w:val="auto"/>
        </w:rPr>
        <w:t>６</w:t>
      </w:r>
      <w:r w:rsidRPr="006800D4">
        <w:rPr>
          <w:rFonts w:ascii="ＭＳ 明朝" w:hAnsi="ＭＳ 明朝" w:cs="ＭＳ ゴシック" w:hint="eastAsia"/>
          <w:noProof/>
          <w:color w:val="auto"/>
        </w:rPr>
        <w:t>）受入決定後、</w:t>
      </w:r>
      <w:r w:rsidRPr="006800D4">
        <w:rPr>
          <w:rFonts w:hint="eastAsia"/>
          <w:color w:val="auto"/>
        </w:rPr>
        <w:t>犯罪・トラブル等不測の事態に備えるため、留学中は賠償責任付きの海外旅行保険及び日本エマージェンシーアシスタンス株式会社が提供する</w:t>
      </w:r>
      <w:r w:rsidRPr="006800D4">
        <w:rPr>
          <w:rFonts w:hint="eastAsia"/>
          <w:color w:val="auto"/>
        </w:rPr>
        <w:t>OSSMA</w:t>
      </w:r>
      <w:r w:rsidR="00271B5A">
        <w:rPr>
          <w:color w:val="auto"/>
        </w:rPr>
        <w:t xml:space="preserve"> Plus</w:t>
      </w:r>
      <w:r w:rsidR="00867062" w:rsidRPr="006800D4">
        <w:rPr>
          <w:rFonts w:hint="eastAsia"/>
          <w:color w:val="auto"/>
        </w:rPr>
        <w:t>（</w:t>
      </w:r>
      <w:r w:rsidR="00867062" w:rsidRPr="006800D4">
        <w:rPr>
          <w:rFonts w:asciiTheme="minorHAnsi" w:hAnsiTheme="minorHAnsi" w:cs="Arial"/>
          <w:b/>
          <w:bCs/>
          <w:color w:val="auto"/>
        </w:rPr>
        <w:t>O</w:t>
      </w:r>
      <w:r w:rsidR="00867062" w:rsidRPr="006800D4">
        <w:rPr>
          <w:rFonts w:asciiTheme="minorHAnsi" w:hAnsiTheme="minorHAnsi" w:cs="Arial"/>
          <w:color w:val="auto"/>
        </w:rPr>
        <w:t xml:space="preserve">verseas </w:t>
      </w:r>
      <w:r w:rsidR="00867062" w:rsidRPr="006800D4">
        <w:rPr>
          <w:rFonts w:asciiTheme="minorHAnsi" w:hAnsiTheme="minorHAnsi" w:cs="Arial"/>
          <w:b/>
          <w:bCs/>
          <w:color w:val="auto"/>
        </w:rPr>
        <w:t>S</w:t>
      </w:r>
      <w:r w:rsidR="00867062" w:rsidRPr="006800D4">
        <w:rPr>
          <w:rFonts w:asciiTheme="minorHAnsi" w:hAnsiTheme="minorHAnsi" w:cs="Arial"/>
          <w:color w:val="auto"/>
        </w:rPr>
        <w:t xml:space="preserve">tudents </w:t>
      </w:r>
      <w:r w:rsidR="00867062" w:rsidRPr="006800D4">
        <w:rPr>
          <w:rFonts w:asciiTheme="minorHAnsi" w:hAnsiTheme="minorHAnsi" w:cs="Arial"/>
          <w:b/>
          <w:bCs/>
          <w:color w:val="auto"/>
        </w:rPr>
        <w:t>S</w:t>
      </w:r>
      <w:r w:rsidR="00867062" w:rsidRPr="006800D4">
        <w:rPr>
          <w:rFonts w:asciiTheme="minorHAnsi" w:hAnsiTheme="minorHAnsi" w:cs="Arial"/>
          <w:color w:val="auto"/>
        </w:rPr>
        <w:t xml:space="preserve">afety </w:t>
      </w:r>
      <w:r w:rsidR="00867062" w:rsidRPr="006800D4">
        <w:rPr>
          <w:rFonts w:asciiTheme="minorHAnsi" w:hAnsiTheme="minorHAnsi" w:cs="Arial"/>
          <w:b/>
          <w:bCs/>
          <w:color w:val="auto"/>
        </w:rPr>
        <w:t>M</w:t>
      </w:r>
      <w:r w:rsidR="00867062" w:rsidRPr="006800D4">
        <w:rPr>
          <w:rFonts w:asciiTheme="minorHAnsi" w:hAnsiTheme="minorHAnsi" w:cs="Arial"/>
          <w:color w:val="auto"/>
        </w:rPr>
        <w:t xml:space="preserve">anagement </w:t>
      </w:r>
      <w:r w:rsidR="00867062" w:rsidRPr="006800D4">
        <w:rPr>
          <w:rFonts w:asciiTheme="minorHAnsi" w:hAnsiTheme="minorHAnsi" w:cs="Arial"/>
          <w:b/>
          <w:bCs/>
          <w:color w:val="auto"/>
        </w:rPr>
        <w:t>A</w:t>
      </w:r>
      <w:r w:rsidR="00867062" w:rsidRPr="006800D4">
        <w:rPr>
          <w:rFonts w:asciiTheme="minorHAnsi" w:hAnsiTheme="minorHAnsi" w:cs="Arial"/>
          <w:color w:val="auto"/>
        </w:rPr>
        <w:t>ssistance</w:t>
      </w:r>
      <w:r w:rsidR="00271B5A">
        <w:rPr>
          <w:rFonts w:asciiTheme="minorHAnsi" w:hAnsiTheme="minorHAnsi" w:cs="Arial"/>
          <w:color w:val="auto"/>
        </w:rPr>
        <w:t xml:space="preserve"> Plus</w:t>
      </w:r>
      <w:r w:rsidR="00867062" w:rsidRPr="006800D4">
        <w:rPr>
          <w:rFonts w:hint="eastAsia"/>
          <w:color w:val="auto"/>
        </w:rPr>
        <w:t>）</w:t>
      </w:r>
      <w:r w:rsidRPr="006800D4">
        <w:rPr>
          <w:rFonts w:hint="eastAsia"/>
          <w:color w:val="auto"/>
        </w:rPr>
        <w:t>に必ず加入してください。</w:t>
      </w:r>
      <w:r w:rsidR="00867062" w:rsidRPr="006800D4">
        <w:rPr>
          <w:rFonts w:hint="eastAsia"/>
          <w:color w:val="auto"/>
        </w:rPr>
        <w:t>OSSMA</w:t>
      </w:r>
      <w:r w:rsidR="00271B5A">
        <w:rPr>
          <w:color w:val="auto"/>
        </w:rPr>
        <w:t xml:space="preserve"> Plus</w:t>
      </w:r>
      <w:r w:rsidR="00867062" w:rsidRPr="006800D4">
        <w:rPr>
          <w:rFonts w:hint="eastAsia"/>
          <w:color w:val="auto"/>
        </w:rPr>
        <w:t>のサービスについては以下のページを参照してください。</w:t>
      </w:r>
    </w:p>
    <w:p w14:paraId="335A0AE4" w14:textId="2665F005" w:rsidR="00867062" w:rsidRPr="006800D4" w:rsidRDefault="00867062" w:rsidP="00524CB7">
      <w:pPr>
        <w:spacing w:line="280" w:lineRule="exact"/>
        <w:ind w:firstLineChars="400" w:firstLine="872"/>
        <w:jc w:val="left"/>
        <w:rPr>
          <w:rFonts w:ascii="ＭＳ 明朝" w:hAnsi="ＭＳ 明朝"/>
          <w:color w:val="auto"/>
          <w:spacing w:val="2"/>
        </w:rPr>
      </w:pPr>
      <w:r w:rsidRPr="006800D4">
        <w:rPr>
          <w:rFonts w:ascii="ＭＳ 明朝" w:hAnsi="ＭＳ 明朝" w:hint="eastAsia"/>
          <w:color w:val="auto"/>
          <w:spacing w:val="2"/>
        </w:rPr>
        <w:t>国際連携推進機構ＨＰ 海外留学前の手続き　「</w:t>
      </w:r>
      <w:r w:rsidRPr="006800D4">
        <w:rPr>
          <w:rFonts w:asciiTheme="minorHAnsi" w:hAnsiTheme="minorHAnsi"/>
          <w:color w:val="auto"/>
          <w:spacing w:val="2"/>
        </w:rPr>
        <w:t>OSSMA</w:t>
      </w:r>
      <w:r w:rsidR="00271B5A">
        <w:rPr>
          <w:rFonts w:asciiTheme="minorHAnsi" w:hAnsiTheme="minorHAnsi"/>
          <w:color w:val="auto"/>
          <w:spacing w:val="2"/>
        </w:rPr>
        <w:t xml:space="preserve"> Plus</w:t>
      </w:r>
      <w:r w:rsidRPr="006800D4">
        <w:rPr>
          <w:rFonts w:ascii="ＭＳ 明朝" w:hAnsi="ＭＳ 明朝" w:hint="eastAsia"/>
          <w:color w:val="auto"/>
          <w:spacing w:val="2"/>
        </w:rPr>
        <w:t>について」</w:t>
      </w:r>
    </w:p>
    <w:p w14:paraId="3EF47B88" w14:textId="6AC59214" w:rsidR="00867062" w:rsidRPr="006800D4" w:rsidRDefault="00B733C7" w:rsidP="00524CB7">
      <w:pPr>
        <w:pStyle w:val="HTML"/>
        <w:ind w:leftChars="300" w:left="642" w:firstLineChars="100" w:firstLine="218"/>
        <w:rPr>
          <w:rFonts w:asciiTheme="minorEastAsia" w:eastAsiaTheme="minorEastAsia" w:hAnsiTheme="minorEastAsia"/>
          <w:sz w:val="21"/>
          <w:szCs w:val="21"/>
        </w:rPr>
      </w:pPr>
      <w:r w:rsidRPr="006800D4">
        <w:rPr>
          <w:rFonts w:ascii="ＭＳ 明朝" w:eastAsia="ＭＳ 明朝" w:hAnsi="ＭＳ 明朝" w:cs="Times New Roman"/>
          <w:spacing w:val="2"/>
          <w:sz w:val="21"/>
          <w:szCs w:val="21"/>
        </w:rPr>
        <w:t>h</w:t>
      </w:r>
      <w:r w:rsidR="00867062" w:rsidRPr="006800D4">
        <w:rPr>
          <w:rFonts w:ascii="ＭＳ 明朝" w:eastAsia="ＭＳ 明朝" w:hAnsi="ＭＳ 明朝" w:cs="Times New Roman"/>
          <w:spacing w:val="2"/>
          <w:sz w:val="21"/>
          <w:szCs w:val="21"/>
        </w:rPr>
        <w:t>ttps://www.suoic.shizuoka.ac.jp/student/procedures-before-studying-abroad/</w:t>
      </w:r>
    </w:p>
    <w:p w14:paraId="41103ECF" w14:textId="6BDBFFF5" w:rsidR="00180BC6" w:rsidRPr="006800D4" w:rsidRDefault="00867062" w:rsidP="00463141">
      <w:pPr>
        <w:pStyle w:val="HTML"/>
        <w:ind w:left="642" w:hangingChars="300" w:hanging="642"/>
        <w:rPr>
          <w:rFonts w:asciiTheme="minorEastAsia" w:eastAsiaTheme="minorEastAsia" w:hAnsiTheme="minorEastAsia"/>
          <w:sz w:val="21"/>
          <w:szCs w:val="21"/>
        </w:rPr>
      </w:pPr>
      <w:r w:rsidRPr="006800D4">
        <w:rPr>
          <w:rFonts w:asciiTheme="minorEastAsia" w:eastAsiaTheme="minorEastAsia" w:hAnsiTheme="minorEastAsia"/>
          <w:noProof/>
          <w:sz w:val="21"/>
          <w:szCs w:val="21"/>
        </w:rPr>
        <w:drawing>
          <wp:anchor distT="0" distB="0" distL="114300" distR="114300" simplePos="0" relativeHeight="251660288" behindDoc="0" locked="0" layoutInCell="1" allowOverlap="1" wp14:anchorId="155EA295" wp14:editId="733AC1CC">
            <wp:simplePos x="0" y="0"/>
            <wp:positionH relativeFrom="column">
              <wp:posOffset>606425</wp:posOffset>
            </wp:positionH>
            <wp:positionV relativeFrom="paragraph">
              <wp:posOffset>27940</wp:posOffset>
            </wp:positionV>
            <wp:extent cx="719640" cy="719640"/>
            <wp:effectExtent l="19050" t="19050" r="23495" b="23495"/>
            <wp:wrapNone/>
            <wp:docPr id="3" name="図 3" descr="I:\Inte\03 国際交流推進係\02-R2.6～\21-交換留学\02-R3派遣\02-1次募集\01-募集要項\02-原稿\09-QRコード(OSSMAサービス内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te\03 国際交流推進係\02-R2.6～\21-交換留学\02-R3派遣\02-1次募集\01-募集要項\02-原稿\09-QRコード(OSSMAサービス内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p>
    <w:p w14:paraId="71F74E4A" w14:textId="493ACAE3" w:rsidR="00463141" w:rsidRPr="006800D4" w:rsidRDefault="00463141" w:rsidP="00463141">
      <w:pPr>
        <w:pStyle w:val="HTML"/>
        <w:ind w:left="642" w:hangingChars="300" w:hanging="642"/>
        <w:rPr>
          <w:rFonts w:asciiTheme="minorEastAsia" w:eastAsiaTheme="minorEastAsia" w:hAnsiTheme="minorEastAsia"/>
          <w:sz w:val="21"/>
          <w:szCs w:val="21"/>
        </w:rPr>
      </w:pPr>
    </w:p>
    <w:p w14:paraId="6F863E34" w14:textId="77777777" w:rsidR="00463141" w:rsidRPr="006800D4" w:rsidRDefault="00463141" w:rsidP="00463141">
      <w:pPr>
        <w:pStyle w:val="HTML"/>
        <w:ind w:left="642" w:hangingChars="300" w:hanging="642"/>
        <w:rPr>
          <w:rFonts w:asciiTheme="minorEastAsia" w:eastAsiaTheme="minorEastAsia" w:hAnsiTheme="minorEastAsia"/>
          <w:sz w:val="21"/>
          <w:szCs w:val="21"/>
        </w:rPr>
      </w:pPr>
    </w:p>
    <w:p w14:paraId="7CD135A7" w14:textId="77777777" w:rsidR="00A165C2" w:rsidRPr="006800D4" w:rsidRDefault="00A165C2" w:rsidP="00A165C2">
      <w:pPr>
        <w:pStyle w:val="HTML"/>
        <w:rPr>
          <w:rFonts w:asciiTheme="minorEastAsia" w:eastAsiaTheme="minorEastAsia" w:hAnsiTheme="minorEastAsia"/>
          <w:sz w:val="21"/>
          <w:szCs w:val="21"/>
        </w:rPr>
      </w:pPr>
    </w:p>
    <w:p w14:paraId="0A3D8E04" w14:textId="7279BA4B" w:rsidR="00180BC6" w:rsidRPr="006800D4" w:rsidRDefault="00180BC6" w:rsidP="00180BC6">
      <w:pPr>
        <w:overflowPunct/>
        <w:adjustRightInd/>
        <w:ind w:left="642" w:hangingChars="300" w:hanging="642"/>
        <w:textAlignment w:val="auto"/>
        <w:rPr>
          <w:color w:val="auto"/>
        </w:rPr>
      </w:pPr>
      <w:r w:rsidRPr="006800D4">
        <w:rPr>
          <w:rFonts w:hint="eastAsia"/>
          <w:color w:val="auto"/>
        </w:rPr>
        <w:t>（７）留学先大学の都</w:t>
      </w:r>
      <w:r w:rsidR="00271B5A">
        <w:rPr>
          <w:rFonts w:hint="eastAsia"/>
          <w:color w:val="auto"/>
        </w:rPr>
        <w:t>合により大学寮が確保されない可能性があります。その場合、国際</w:t>
      </w:r>
      <w:r w:rsidRPr="006800D4">
        <w:rPr>
          <w:rFonts w:hint="eastAsia"/>
          <w:color w:val="auto"/>
        </w:rPr>
        <w:t>課のサポートのもとご自身で住居を探し契約</w:t>
      </w:r>
      <w:r w:rsidR="00EB2D84" w:rsidRPr="006800D4">
        <w:rPr>
          <w:rFonts w:hint="eastAsia"/>
          <w:color w:val="auto"/>
        </w:rPr>
        <w:t>することになります</w:t>
      </w:r>
      <w:r w:rsidRPr="006800D4">
        <w:rPr>
          <w:rFonts w:hint="eastAsia"/>
          <w:color w:val="auto"/>
        </w:rPr>
        <w:t>。</w:t>
      </w:r>
    </w:p>
    <w:p w14:paraId="03519A26" w14:textId="77777777" w:rsidR="00180BC6" w:rsidRPr="00271B5A" w:rsidRDefault="00180BC6" w:rsidP="005605C0">
      <w:pPr>
        <w:pStyle w:val="HTML"/>
        <w:ind w:left="642" w:hangingChars="300" w:hanging="642"/>
        <w:rPr>
          <w:rFonts w:asciiTheme="minorEastAsia" w:eastAsiaTheme="minorEastAsia" w:hAnsiTheme="minorEastAsia"/>
          <w:sz w:val="21"/>
          <w:szCs w:val="21"/>
        </w:rPr>
      </w:pPr>
    </w:p>
    <w:p w14:paraId="78CBDE47" w14:textId="114DEB04" w:rsidR="00640D31" w:rsidRPr="006800D4" w:rsidRDefault="00640D31" w:rsidP="005605C0">
      <w:pPr>
        <w:pStyle w:val="HTML"/>
        <w:ind w:left="642" w:hangingChars="300" w:hanging="642"/>
        <w:rPr>
          <w:rFonts w:asciiTheme="minorEastAsia" w:eastAsiaTheme="minorEastAsia" w:hAnsiTheme="minorEastAsia"/>
          <w:sz w:val="21"/>
          <w:szCs w:val="21"/>
        </w:rPr>
      </w:pPr>
      <w:r w:rsidRPr="006800D4">
        <w:rPr>
          <w:rFonts w:asciiTheme="minorEastAsia" w:eastAsiaTheme="minorEastAsia" w:hAnsiTheme="minorEastAsia" w:hint="eastAsia"/>
          <w:sz w:val="21"/>
          <w:szCs w:val="21"/>
        </w:rPr>
        <w:t>（</w:t>
      </w:r>
      <w:r w:rsidR="00180BC6" w:rsidRPr="006800D4">
        <w:rPr>
          <w:rFonts w:asciiTheme="minorEastAsia" w:eastAsiaTheme="minorEastAsia" w:hAnsiTheme="minorEastAsia" w:hint="eastAsia"/>
          <w:sz w:val="21"/>
          <w:szCs w:val="21"/>
        </w:rPr>
        <w:t>８</w:t>
      </w:r>
      <w:r w:rsidRPr="006800D4">
        <w:rPr>
          <w:rFonts w:asciiTheme="minorEastAsia" w:eastAsiaTheme="minorEastAsia" w:hAnsiTheme="minorEastAsia" w:hint="eastAsia"/>
          <w:sz w:val="21"/>
          <w:szCs w:val="21"/>
        </w:rPr>
        <w:t>）帰国後は留学経験者として本学の留学推進活動に可能な限り協力願います。</w:t>
      </w:r>
    </w:p>
    <w:p w14:paraId="3FA5DEB5" w14:textId="3592E09A" w:rsidR="00640D31" w:rsidRPr="006800D4" w:rsidRDefault="00640D31" w:rsidP="005605C0">
      <w:pPr>
        <w:pStyle w:val="HTML"/>
        <w:ind w:left="642" w:hangingChars="300" w:hanging="642"/>
        <w:rPr>
          <w:rFonts w:asciiTheme="minorEastAsia" w:eastAsiaTheme="minorEastAsia" w:hAnsiTheme="minorEastAsia"/>
          <w:sz w:val="21"/>
          <w:szCs w:val="21"/>
        </w:rPr>
      </w:pPr>
    </w:p>
    <w:p w14:paraId="5EBF50C8" w14:textId="7CB5624A" w:rsidR="00EB2D84" w:rsidRPr="00CB6E69" w:rsidRDefault="008B6E51" w:rsidP="005605C0">
      <w:pPr>
        <w:pStyle w:val="HTML"/>
        <w:ind w:left="642" w:hangingChars="300" w:hanging="642"/>
        <w:rPr>
          <w:rFonts w:asciiTheme="minorEastAsia" w:eastAsiaTheme="minorEastAsia" w:hAnsiTheme="minorEastAsia"/>
          <w:sz w:val="21"/>
          <w:szCs w:val="21"/>
        </w:rPr>
      </w:pPr>
      <w:r>
        <w:rPr>
          <w:rFonts w:asciiTheme="minorEastAsia" w:eastAsiaTheme="minorEastAsia" w:hAnsiTheme="minorEastAsia" w:hint="eastAsia"/>
          <w:sz w:val="21"/>
          <w:szCs w:val="21"/>
        </w:rPr>
        <w:t>（９）留学中の学籍は「留学」となります。手続きは所</w:t>
      </w:r>
      <w:r w:rsidR="00F00F6D" w:rsidRPr="00CB6E69">
        <w:rPr>
          <w:rFonts w:asciiTheme="minorEastAsia" w:eastAsiaTheme="minorEastAsia" w:hAnsiTheme="minorEastAsia" w:hint="eastAsia"/>
          <w:sz w:val="21"/>
          <w:szCs w:val="21"/>
        </w:rPr>
        <w:t>属</w:t>
      </w:r>
      <w:r w:rsidR="00A165C2" w:rsidRPr="00CB6E69">
        <w:rPr>
          <w:rFonts w:asciiTheme="minorEastAsia" w:eastAsiaTheme="minorEastAsia" w:hAnsiTheme="minorEastAsia" w:hint="eastAsia"/>
          <w:sz w:val="21"/>
          <w:szCs w:val="21"/>
        </w:rPr>
        <w:t>学部の</w:t>
      </w:r>
      <w:r w:rsidR="00F00F6D" w:rsidRPr="00CB6E69">
        <w:rPr>
          <w:rFonts w:asciiTheme="minorEastAsia" w:eastAsiaTheme="minorEastAsia" w:hAnsiTheme="minorEastAsia" w:hint="eastAsia"/>
          <w:sz w:val="21"/>
          <w:szCs w:val="21"/>
        </w:rPr>
        <w:t>学務係</w:t>
      </w:r>
      <w:r w:rsidR="00A165C2" w:rsidRPr="00CB6E69">
        <w:rPr>
          <w:rFonts w:asciiTheme="minorEastAsia" w:eastAsiaTheme="minorEastAsia" w:hAnsiTheme="minorEastAsia" w:hint="eastAsia"/>
          <w:sz w:val="21"/>
          <w:szCs w:val="21"/>
        </w:rPr>
        <w:t>等</w:t>
      </w:r>
      <w:r w:rsidR="00F00F6D" w:rsidRPr="00CB6E69">
        <w:rPr>
          <w:rFonts w:asciiTheme="minorEastAsia" w:eastAsiaTheme="minorEastAsia" w:hAnsiTheme="minorEastAsia" w:hint="eastAsia"/>
          <w:sz w:val="21"/>
          <w:szCs w:val="21"/>
        </w:rPr>
        <w:t>で行ってください。</w:t>
      </w:r>
    </w:p>
    <w:p w14:paraId="00B765E8" w14:textId="6995504E" w:rsidR="00EB2D84" w:rsidRPr="006800D4" w:rsidRDefault="00EB2D84" w:rsidP="005605C0">
      <w:pPr>
        <w:pStyle w:val="HTML"/>
        <w:ind w:left="642" w:hangingChars="300" w:hanging="642"/>
        <w:rPr>
          <w:rFonts w:asciiTheme="minorEastAsia" w:eastAsiaTheme="minorEastAsia" w:hAnsiTheme="minorEastAsia"/>
          <w:sz w:val="21"/>
          <w:szCs w:val="21"/>
        </w:rPr>
      </w:pPr>
      <w:r w:rsidRPr="006800D4">
        <w:rPr>
          <w:rFonts w:asciiTheme="minorEastAsia" w:eastAsiaTheme="minorEastAsia" w:hAnsiTheme="minorEastAsia" w:hint="eastAsia"/>
          <w:sz w:val="21"/>
          <w:szCs w:val="21"/>
        </w:rPr>
        <w:t xml:space="preserve">　【留</w:t>
      </w:r>
      <w:r w:rsidR="00F00F6D" w:rsidRPr="006800D4">
        <w:rPr>
          <w:rFonts w:asciiTheme="minorEastAsia" w:eastAsiaTheme="minorEastAsia" w:hAnsiTheme="minorEastAsia" w:hint="eastAsia"/>
          <w:sz w:val="21"/>
          <w:szCs w:val="21"/>
        </w:rPr>
        <w:t xml:space="preserve">　</w:t>
      </w:r>
      <w:r w:rsidRPr="006800D4">
        <w:rPr>
          <w:rFonts w:asciiTheme="minorEastAsia" w:eastAsiaTheme="minorEastAsia" w:hAnsiTheme="minorEastAsia" w:hint="eastAsia"/>
          <w:sz w:val="21"/>
          <w:szCs w:val="21"/>
        </w:rPr>
        <w:t>学】</w:t>
      </w:r>
    </w:p>
    <w:p w14:paraId="5794C125" w14:textId="7C840D8E" w:rsidR="00EB2D84" w:rsidRDefault="00EB2D84" w:rsidP="00BB12C5">
      <w:pPr>
        <w:pStyle w:val="HTML"/>
        <w:ind w:leftChars="300" w:left="642" w:firstLineChars="100" w:firstLine="214"/>
        <w:rPr>
          <w:rFonts w:asciiTheme="minorEastAsia" w:eastAsiaTheme="minorEastAsia" w:hAnsiTheme="minorEastAsia"/>
          <w:sz w:val="21"/>
          <w:szCs w:val="21"/>
        </w:rPr>
      </w:pPr>
      <w:r w:rsidRPr="006800D4">
        <w:rPr>
          <w:rFonts w:asciiTheme="minorEastAsia" w:eastAsiaTheme="minorEastAsia" w:hAnsiTheme="minorEastAsia" w:hint="eastAsia"/>
          <w:sz w:val="21"/>
          <w:szCs w:val="21"/>
        </w:rPr>
        <w:t>留学中</w:t>
      </w:r>
      <w:r w:rsidR="00F00F6D" w:rsidRPr="006800D4">
        <w:rPr>
          <w:rFonts w:asciiTheme="minorEastAsia" w:eastAsiaTheme="minorEastAsia" w:hAnsiTheme="minorEastAsia" w:hint="eastAsia"/>
          <w:sz w:val="21"/>
          <w:szCs w:val="21"/>
        </w:rPr>
        <w:t>は静岡</w:t>
      </w:r>
      <w:r w:rsidRPr="006800D4">
        <w:rPr>
          <w:rFonts w:asciiTheme="minorEastAsia" w:eastAsiaTheme="minorEastAsia" w:hAnsiTheme="minorEastAsia" w:hint="eastAsia"/>
          <w:sz w:val="21"/>
          <w:szCs w:val="21"/>
        </w:rPr>
        <w:t>大学へ授業料を納める必要があ</w:t>
      </w:r>
      <w:r w:rsidR="00F00F6D" w:rsidRPr="006800D4">
        <w:rPr>
          <w:rFonts w:asciiTheme="minorEastAsia" w:eastAsiaTheme="minorEastAsia" w:hAnsiTheme="minorEastAsia" w:hint="eastAsia"/>
          <w:sz w:val="21"/>
          <w:szCs w:val="21"/>
        </w:rPr>
        <w:t>ります</w:t>
      </w:r>
      <w:r w:rsidRPr="006800D4">
        <w:rPr>
          <w:rFonts w:asciiTheme="minorEastAsia" w:eastAsiaTheme="minorEastAsia" w:hAnsiTheme="minorEastAsia" w:hint="eastAsia"/>
          <w:sz w:val="21"/>
          <w:szCs w:val="21"/>
        </w:rPr>
        <w:t>。留学期間が卒業年数に含まれますので</w:t>
      </w:r>
      <w:r w:rsidR="003D5143">
        <w:rPr>
          <w:rFonts w:asciiTheme="minorEastAsia" w:eastAsiaTheme="minorEastAsia" w:hAnsiTheme="minorEastAsia" w:hint="eastAsia"/>
          <w:sz w:val="21"/>
          <w:szCs w:val="21"/>
        </w:rPr>
        <w:t>、</w:t>
      </w:r>
      <w:r w:rsidR="00BB12C5">
        <w:rPr>
          <w:rFonts w:asciiTheme="minorEastAsia" w:eastAsiaTheme="minorEastAsia" w:hAnsiTheme="minorEastAsia" w:hint="eastAsia"/>
          <w:sz w:val="21"/>
          <w:szCs w:val="21"/>
        </w:rPr>
        <w:t>４年間（修士課程２年間、博士課程３年間）で卒業したい場合は</w:t>
      </w:r>
      <w:r w:rsidR="00BB12C5" w:rsidRPr="00BB12C5">
        <w:rPr>
          <w:rFonts w:asciiTheme="minorEastAsia" w:eastAsiaTheme="minorEastAsia" w:hAnsiTheme="minorEastAsia" w:hint="eastAsia"/>
          <w:sz w:val="21"/>
          <w:szCs w:val="21"/>
        </w:rPr>
        <w:t>、留学前後にできる</w:t>
      </w:r>
      <w:r w:rsidR="00A72AFE">
        <w:rPr>
          <w:rFonts w:asciiTheme="minorEastAsia" w:eastAsiaTheme="minorEastAsia" w:hAnsiTheme="minorEastAsia" w:hint="eastAsia"/>
          <w:sz w:val="21"/>
          <w:szCs w:val="21"/>
        </w:rPr>
        <w:t>だ け</w:t>
      </w:r>
      <w:r w:rsidR="00BB12C5" w:rsidRPr="00BB12C5">
        <w:rPr>
          <w:rFonts w:asciiTheme="minorEastAsia" w:eastAsiaTheme="minorEastAsia" w:hAnsiTheme="minorEastAsia" w:hint="eastAsia"/>
          <w:sz w:val="21"/>
          <w:szCs w:val="21"/>
        </w:rPr>
        <w:t>所要単位を修得し、 かつ留学中に取得した単位を所属学部において認定することができるよう、留学先の履修科目等について 入念な調査を行ってください</w:t>
      </w:r>
      <w:r w:rsidR="00BB12C5">
        <w:rPr>
          <w:rFonts w:asciiTheme="minorEastAsia" w:eastAsiaTheme="minorEastAsia" w:hAnsiTheme="minorEastAsia" w:hint="eastAsia"/>
          <w:sz w:val="21"/>
          <w:szCs w:val="21"/>
        </w:rPr>
        <w:t>。</w:t>
      </w:r>
    </w:p>
    <w:p w14:paraId="257D1FE6" w14:textId="565DBFB6" w:rsidR="00241333" w:rsidRPr="00241333" w:rsidRDefault="00241333" w:rsidP="00241333">
      <w:pPr>
        <w:pStyle w:val="HTM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※学部によっては４年間（大学院生２年または３年）での卒業は難しい場合</w:t>
      </w:r>
      <w:r w:rsidR="00094DE9">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ありますので、</w:t>
      </w:r>
    </w:p>
    <w:p w14:paraId="7E82C9B0" w14:textId="06A48564" w:rsidR="00EB2D84" w:rsidRDefault="00241333" w:rsidP="005605C0">
      <w:pPr>
        <w:pStyle w:val="HTML"/>
        <w:ind w:left="642" w:hangingChars="300" w:hanging="64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094DE9">
        <w:rPr>
          <w:rFonts w:asciiTheme="minorEastAsia" w:eastAsiaTheme="minorEastAsia" w:hAnsiTheme="minorEastAsia" w:hint="eastAsia"/>
          <w:sz w:val="21"/>
          <w:szCs w:val="21"/>
        </w:rPr>
        <w:t>事前に</w:t>
      </w:r>
      <w:r>
        <w:rPr>
          <w:rFonts w:asciiTheme="minorEastAsia" w:eastAsiaTheme="minorEastAsia" w:hAnsiTheme="minorEastAsia" w:hint="eastAsia"/>
          <w:sz w:val="21"/>
          <w:szCs w:val="21"/>
        </w:rPr>
        <w:t>所属学部の学務係等</w:t>
      </w:r>
      <w:r w:rsidR="00094DE9">
        <w:rPr>
          <w:rFonts w:asciiTheme="minorEastAsia" w:eastAsiaTheme="minorEastAsia" w:hAnsiTheme="minorEastAsia" w:hint="eastAsia"/>
          <w:sz w:val="21"/>
          <w:szCs w:val="21"/>
        </w:rPr>
        <w:t>へ</w:t>
      </w:r>
      <w:r>
        <w:rPr>
          <w:rFonts w:asciiTheme="minorEastAsia" w:eastAsiaTheme="minorEastAsia" w:hAnsiTheme="minorEastAsia" w:hint="eastAsia"/>
          <w:sz w:val="21"/>
          <w:szCs w:val="21"/>
        </w:rPr>
        <w:t>ご相談ください。</w:t>
      </w:r>
    </w:p>
    <w:p w14:paraId="0E0F909D" w14:textId="77777777" w:rsidR="00241333" w:rsidRPr="006800D4" w:rsidRDefault="00241333" w:rsidP="005605C0">
      <w:pPr>
        <w:pStyle w:val="HTML"/>
        <w:ind w:left="642" w:hangingChars="300" w:hanging="642"/>
        <w:rPr>
          <w:rFonts w:asciiTheme="minorEastAsia" w:eastAsiaTheme="minorEastAsia" w:hAnsiTheme="minorEastAsia"/>
          <w:sz w:val="21"/>
          <w:szCs w:val="21"/>
        </w:rPr>
      </w:pPr>
    </w:p>
    <w:p w14:paraId="561EB3CD" w14:textId="2D93CD65" w:rsidR="00D13D16" w:rsidRPr="006800D4" w:rsidRDefault="005605C0" w:rsidP="00B15082">
      <w:pPr>
        <w:pStyle w:val="HTML"/>
        <w:ind w:left="642" w:hangingChars="300" w:hanging="642"/>
        <w:rPr>
          <w:rFonts w:asciiTheme="minorEastAsia" w:eastAsiaTheme="minorEastAsia" w:hAnsiTheme="minorEastAsia"/>
          <w:sz w:val="21"/>
          <w:szCs w:val="21"/>
        </w:rPr>
      </w:pPr>
      <w:r w:rsidRPr="006800D4">
        <w:rPr>
          <w:rFonts w:asciiTheme="minorEastAsia" w:eastAsiaTheme="minorEastAsia" w:hAnsiTheme="minorEastAsia" w:hint="eastAsia"/>
          <w:sz w:val="21"/>
          <w:szCs w:val="21"/>
        </w:rPr>
        <w:t>（</w:t>
      </w:r>
      <w:r w:rsidR="00E2503A" w:rsidRPr="006800D4">
        <w:rPr>
          <w:rFonts w:asciiTheme="minorEastAsia" w:eastAsiaTheme="minorEastAsia" w:hAnsiTheme="minorEastAsia" w:hint="eastAsia"/>
          <w:sz w:val="21"/>
          <w:szCs w:val="21"/>
        </w:rPr>
        <w:t>1</w:t>
      </w:r>
      <w:r w:rsidR="00E2503A" w:rsidRPr="006800D4">
        <w:rPr>
          <w:rFonts w:asciiTheme="minorEastAsia" w:eastAsiaTheme="minorEastAsia" w:hAnsiTheme="minorEastAsia"/>
          <w:sz w:val="21"/>
          <w:szCs w:val="21"/>
        </w:rPr>
        <w:t>0</w:t>
      </w:r>
      <w:r w:rsidRPr="006800D4">
        <w:rPr>
          <w:rFonts w:asciiTheme="minorEastAsia" w:eastAsiaTheme="minorEastAsia" w:hAnsiTheme="minorEastAsia" w:hint="eastAsia"/>
          <w:sz w:val="21"/>
          <w:szCs w:val="21"/>
        </w:rPr>
        <w:t>）</w:t>
      </w:r>
      <w:r w:rsidR="00D13D16" w:rsidRPr="006800D4">
        <w:rPr>
          <w:rFonts w:asciiTheme="minorEastAsia" w:eastAsiaTheme="minorEastAsia" w:hAnsiTheme="minorEastAsia" w:hint="eastAsia"/>
          <w:sz w:val="21"/>
          <w:szCs w:val="21"/>
        </w:rPr>
        <w:t>単位の認定及びＣＡＰ制の緩和について</w:t>
      </w:r>
    </w:p>
    <w:p w14:paraId="73437217" w14:textId="056160E0" w:rsidR="00D13D16" w:rsidRPr="006800D4" w:rsidRDefault="00D13D16" w:rsidP="00D13D16">
      <w:pPr>
        <w:pStyle w:val="HTML"/>
        <w:ind w:leftChars="200" w:left="642" w:hangingChars="100" w:hanging="214"/>
        <w:rPr>
          <w:rFonts w:asciiTheme="minorEastAsia" w:eastAsiaTheme="minorEastAsia" w:hAnsiTheme="minorEastAsia"/>
          <w:sz w:val="21"/>
          <w:szCs w:val="21"/>
        </w:rPr>
      </w:pPr>
      <w:r w:rsidRPr="006800D4">
        <w:rPr>
          <w:rFonts w:asciiTheme="minorEastAsia" w:eastAsiaTheme="minorEastAsia" w:hAnsiTheme="minorEastAsia" w:hint="eastAsia"/>
          <w:sz w:val="21"/>
          <w:szCs w:val="21"/>
        </w:rPr>
        <w:t>ⅰ）単位の認定</w:t>
      </w:r>
    </w:p>
    <w:p w14:paraId="035F4700" w14:textId="05191A98" w:rsidR="005605C0" w:rsidRPr="006800D4" w:rsidRDefault="005605C0" w:rsidP="00D13D16">
      <w:pPr>
        <w:pStyle w:val="HTML"/>
        <w:ind w:leftChars="300" w:left="642" w:firstLineChars="100" w:firstLine="214"/>
        <w:rPr>
          <w:rFonts w:asciiTheme="minorEastAsia" w:eastAsiaTheme="minorEastAsia" w:hAnsiTheme="minorEastAsia"/>
          <w:sz w:val="21"/>
          <w:szCs w:val="21"/>
        </w:rPr>
      </w:pPr>
      <w:r w:rsidRPr="006800D4">
        <w:rPr>
          <w:rFonts w:asciiTheme="minorEastAsia" w:eastAsiaTheme="minorEastAsia" w:hAnsiTheme="minorEastAsia"/>
          <w:sz w:val="21"/>
          <w:szCs w:val="21"/>
        </w:rPr>
        <w:t>留学前研修の参加や報告書の提出、留学報告等所定の基準を満たした場合には、帰国後に全学教育科目・学際科目の</w:t>
      </w:r>
      <w:r w:rsidRPr="006800D4">
        <w:rPr>
          <w:rFonts w:asciiTheme="minorEastAsia" w:eastAsiaTheme="minorEastAsia" w:hAnsiTheme="minorEastAsia" w:hint="eastAsia"/>
          <w:sz w:val="21"/>
          <w:szCs w:val="21"/>
        </w:rPr>
        <w:t>「</w:t>
      </w:r>
      <w:r w:rsidRPr="006800D4">
        <w:rPr>
          <w:rFonts w:asciiTheme="minorEastAsia" w:eastAsiaTheme="minorEastAsia" w:hAnsiTheme="minorEastAsia"/>
          <w:sz w:val="21"/>
          <w:szCs w:val="21"/>
        </w:rPr>
        <w:t>海外交換留学プログラムⅠ・Ⅱ</w:t>
      </w:r>
      <w:r w:rsidRPr="006800D4">
        <w:rPr>
          <w:rFonts w:asciiTheme="minorEastAsia" w:eastAsiaTheme="minorEastAsia" w:hAnsiTheme="minorEastAsia" w:hint="eastAsia"/>
          <w:sz w:val="21"/>
          <w:szCs w:val="21"/>
        </w:rPr>
        <w:t>」</w:t>
      </w:r>
      <w:r w:rsidRPr="006800D4">
        <w:rPr>
          <w:rFonts w:asciiTheme="minorEastAsia" w:eastAsiaTheme="minorEastAsia" w:hAnsiTheme="minorEastAsia"/>
          <w:sz w:val="21"/>
          <w:szCs w:val="21"/>
        </w:rPr>
        <w:t>の単位認定（１学期：２単位、２学期：４単位）を受けることができます。</w:t>
      </w:r>
      <w:r w:rsidRPr="006800D4">
        <w:rPr>
          <w:rFonts w:asciiTheme="minorEastAsia" w:eastAsiaTheme="minorEastAsia" w:hAnsiTheme="minorEastAsia" w:hint="eastAsia"/>
          <w:sz w:val="21"/>
          <w:szCs w:val="21"/>
        </w:rPr>
        <w:t>さらに派遣</w:t>
      </w:r>
      <w:r w:rsidRPr="006800D4">
        <w:rPr>
          <w:rFonts w:asciiTheme="minorEastAsia" w:eastAsiaTheme="minorEastAsia" w:hAnsiTheme="minorEastAsia"/>
          <w:sz w:val="21"/>
          <w:szCs w:val="21"/>
        </w:rPr>
        <w:t>先で取得した単位は、内容やレベル、時</w:t>
      </w:r>
      <w:r w:rsidRPr="006800D4">
        <w:rPr>
          <w:rFonts w:asciiTheme="minorEastAsia" w:eastAsiaTheme="minorEastAsia" w:hAnsiTheme="minorEastAsia"/>
          <w:sz w:val="21"/>
          <w:szCs w:val="21"/>
        </w:rPr>
        <w:lastRenderedPageBreak/>
        <w:t>間数などが静岡大学で開講されている科目と同等であると認められた場合、</w:t>
      </w:r>
      <w:r w:rsidR="00951137" w:rsidRPr="006800D4">
        <w:rPr>
          <w:rFonts w:asciiTheme="majorEastAsia" w:eastAsiaTheme="majorEastAsia" w:hAnsiTheme="majorEastAsia" w:hint="eastAsia"/>
          <w:sz w:val="21"/>
          <w:szCs w:val="21"/>
          <w:u w:val="single"/>
        </w:rPr>
        <w:t>全学教育科目または</w:t>
      </w:r>
      <w:r w:rsidR="007768E6" w:rsidRPr="006800D4">
        <w:rPr>
          <w:rFonts w:asciiTheme="majorEastAsia" w:eastAsiaTheme="majorEastAsia" w:hAnsiTheme="majorEastAsia" w:hint="eastAsia"/>
          <w:sz w:val="21"/>
          <w:szCs w:val="21"/>
          <w:u w:val="single"/>
        </w:rPr>
        <w:t>学部</w:t>
      </w:r>
      <w:r w:rsidRPr="006800D4">
        <w:rPr>
          <w:rFonts w:asciiTheme="majorEastAsia" w:eastAsiaTheme="majorEastAsia" w:hAnsiTheme="majorEastAsia"/>
          <w:sz w:val="21"/>
          <w:szCs w:val="21"/>
          <w:u w:val="single"/>
        </w:rPr>
        <w:t>専門科目の単位として</w:t>
      </w:r>
      <w:r w:rsidR="003737E3" w:rsidRPr="006800D4">
        <w:rPr>
          <w:rFonts w:asciiTheme="majorEastAsia" w:eastAsiaTheme="majorEastAsia" w:hAnsiTheme="majorEastAsia" w:hint="eastAsia"/>
          <w:sz w:val="21"/>
          <w:szCs w:val="21"/>
          <w:u w:val="single"/>
        </w:rPr>
        <w:t>認定</w:t>
      </w:r>
      <w:r w:rsidRPr="006800D4">
        <w:rPr>
          <w:rFonts w:asciiTheme="majorEastAsia" w:eastAsiaTheme="majorEastAsia" w:hAnsiTheme="majorEastAsia"/>
          <w:sz w:val="21"/>
          <w:szCs w:val="21"/>
          <w:u w:val="single"/>
        </w:rPr>
        <w:t>することができます</w:t>
      </w:r>
      <w:r w:rsidRPr="006800D4">
        <w:rPr>
          <w:rFonts w:asciiTheme="minorEastAsia" w:eastAsiaTheme="minorEastAsia" w:hAnsiTheme="minorEastAsia" w:hint="eastAsia"/>
          <w:sz w:val="21"/>
          <w:szCs w:val="21"/>
        </w:rPr>
        <w:t>。</w:t>
      </w:r>
      <w:r w:rsidR="008B0551" w:rsidRPr="006800D4">
        <w:rPr>
          <w:rFonts w:asciiTheme="minorEastAsia" w:eastAsiaTheme="minorEastAsia" w:hAnsiTheme="minorEastAsia" w:hint="eastAsia"/>
          <w:sz w:val="21"/>
          <w:szCs w:val="21"/>
        </w:rPr>
        <w:t>必ずしも取得した単位が認定されるとは限りませんので、</w:t>
      </w:r>
      <w:r w:rsidR="003737E3" w:rsidRPr="006800D4">
        <w:rPr>
          <w:rFonts w:asciiTheme="minorEastAsia" w:eastAsiaTheme="minorEastAsia" w:hAnsiTheme="minorEastAsia" w:hint="eastAsia"/>
          <w:sz w:val="21"/>
          <w:szCs w:val="21"/>
        </w:rPr>
        <w:t>認定</w:t>
      </w:r>
      <w:r w:rsidR="00DF43F8" w:rsidRPr="006800D4">
        <w:rPr>
          <w:rFonts w:asciiTheme="minorEastAsia" w:eastAsiaTheme="minorEastAsia" w:hAnsiTheme="minorEastAsia" w:hint="eastAsia"/>
          <w:sz w:val="21"/>
          <w:szCs w:val="21"/>
        </w:rPr>
        <w:t>を希望する場合は、留学前に所属学部の学務係及び指導教員等へ相談してください。</w:t>
      </w:r>
    </w:p>
    <w:p w14:paraId="3DB20C4F" w14:textId="0C14854F" w:rsidR="00D13D16" w:rsidRPr="006800D4" w:rsidRDefault="00D13D16" w:rsidP="00A07467">
      <w:pPr>
        <w:ind w:left="428" w:hangingChars="200" w:hanging="428"/>
        <w:jc w:val="left"/>
        <w:rPr>
          <w:rFonts w:asciiTheme="minorEastAsia" w:eastAsiaTheme="minorEastAsia" w:hAnsiTheme="minorEastAsia"/>
          <w:color w:val="auto"/>
        </w:rPr>
      </w:pPr>
      <w:r w:rsidRPr="006800D4">
        <w:rPr>
          <w:rFonts w:asciiTheme="minorEastAsia" w:eastAsiaTheme="minorEastAsia" w:hAnsiTheme="minorEastAsia" w:cs="ＭＳ ゴシック" w:hint="eastAsia"/>
          <w:noProof/>
          <w:color w:val="auto"/>
        </w:rPr>
        <w:t xml:space="preserve">　　ⅱ）</w:t>
      </w:r>
      <w:r w:rsidRPr="006800D4">
        <w:rPr>
          <w:rFonts w:asciiTheme="minorEastAsia" w:eastAsiaTheme="minorEastAsia" w:hAnsiTheme="minorEastAsia" w:hint="eastAsia"/>
          <w:color w:val="auto"/>
        </w:rPr>
        <w:t>ＣＡＰ制の緩和</w:t>
      </w:r>
    </w:p>
    <w:p w14:paraId="6EA0D19E" w14:textId="550ADF23" w:rsidR="007768E6" w:rsidRPr="005B44E7" w:rsidRDefault="00D13D16" w:rsidP="005B44E7">
      <w:pPr>
        <w:ind w:left="642" w:hangingChars="300" w:hanging="642"/>
        <w:jc w:val="left"/>
        <w:rPr>
          <w:rFonts w:asciiTheme="minorEastAsia" w:eastAsiaTheme="minorEastAsia" w:hAnsiTheme="minorEastAsia" w:cs="ＭＳ ゴシック"/>
          <w:noProof/>
          <w:color w:val="auto"/>
        </w:rPr>
      </w:pPr>
      <w:r w:rsidRPr="006800D4">
        <w:rPr>
          <w:rFonts w:asciiTheme="minorEastAsia" w:eastAsiaTheme="minorEastAsia" w:hAnsiTheme="minorEastAsia" w:cs="ＭＳ ゴシック" w:hint="eastAsia"/>
          <w:noProof/>
          <w:color w:val="auto"/>
        </w:rPr>
        <w:t xml:space="preserve">　　　　学部</w:t>
      </w:r>
      <w:r w:rsidR="00CB4E29" w:rsidRPr="006800D4">
        <w:rPr>
          <w:rFonts w:asciiTheme="minorEastAsia" w:eastAsiaTheme="minorEastAsia" w:hAnsiTheme="minorEastAsia" w:cs="ＭＳ ゴシック" w:hint="eastAsia"/>
          <w:noProof/>
          <w:color w:val="auto"/>
        </w:rPr>
        <w:t>等</w:t>
      </w:r>
      <w:r w:rsidRPr="006800D4">
        <w:rPr>
          <w:rFonts w:asciiTheme="minorEastAsia" w:eastAsiaTheme="minorEastAsia" w:hAnsiTheme="minorEastAsia" w:cs="ＭＳ ゴシック" w:hint="eastAsia"/>
          <w:noProof/>
          <w:color w:val="auto"/>
        </w:rPr>
        <w:t>の教務委員会が</w:t>
      </w:r>
      <w:r w:rsidR="00D426C2" w:rsidRPr="006800D4">
        <w:rPr>
          <w:rFonts w:asciiTheme="minorEastAsia" w:eastAsiaTheme="minorEastAsia" w:hAnsiTheme="minorEastAsia" w:cs="ＭＳ ゴシック" w:hint="eastAsia"/>
          <w:noProof/>
          <w:color w:val="auto"/>
        </w:rPr>
        <w:t>留学などの正当な</w:t>
      </w:r>
      <w:r w:rsidRPr="006800D4">
        <w:rPr>
          <w:rFonts w:asciiTheme="minorEastAsia" w:eastAsiaTheme="minorEastAsia" w:hAnsiTheme="minorEastAsia" w:cs="ＭＳ ゴシック" w:hint="eastAsia"/>
          <w:noProof/>
          <w:color w:val="auto"/>
        </w:rPr>
        <w:t>理由があると認めた場合</w:t>
      </w:r>
      <w:r w:rsidR="00027462" w:rsidRPr="006800D4">
        <w:rPr>
          <w:rFonts w:asciiTheme="minorEastAsia" w:eastAsiaTheme="minorEastAsia" w:hAnsiTheme="minorEastAsia" w:cs="ＭＳ ゴシック" w:hint="eastAsia"/>
          <w:noProof/>
          <w:color w:val="auto"/>
        </w:rPr>
        <w:t>及び直前学期のＧＰＡ値によって</w:t>
      </w:r>
      <w:r w:rsidRPr="006800D4">
        <w:rPr>
          <w:rFonts w:asciiTheme="minorEastAsia" w:eastAsiaTheme="minorEastAsia" w:hAnsiTheme="minorEastAsia" w:cs="ＭＳ ゴシック" w:hint="eastAsia"/>
          <w:noProof/>
          <w:color w:val="auto"/>
        </w:rPr>
        <w:t>は、</w:t>
      </w:r>
      <w:r w:rsidR="00CB4E29" w:rsidRPr="006800D4">
        <w:rPr>
          <w:rFonts w:asciiTheme="minorEastAsia" w:eastAsiaTheme="minorEastAsia" w:hAnsiTheme="minorEastAsia" w:cs="ＭＳ ゴシック" w:hint="eastAsia"/>
          <w:noProof/>
          <w:color w:val="auto"/>
        </w:rPr>
        <w:t>履修登録単位数の上限を超えて</w:t>
      </w:r>
      <w:r w:rsidRPr="006800D4">
        <w:rPr>
          <w:rFonts w:asciiTheme="minorEastAsia" w:eastAsiaTheme="minorEastAsia" w:hAnsiTheme="minorEastAsia" w:cs="ＭＳ ゴシック" w:hint="eastAsia"/>
          <w:noProof/>
          <w:color w:val="auto"/>
        </w:rPr>
        <w:t>個別に定められた単位数を取得することができます。詳細については所属学部の学務係</w:t>
      </w:r>
      <w:r w:rsidR="00504C12" w:rsidRPr="006800D4">
        <w:rPr>
          <w:rFonts w:asciiTheme="minorEastAsia" w:eastAsiaTheme="minorEastAsia" w:hAnsiTheme="minorEastAsia" w:cs="ＭＳ ゴシック" w:hint="eastAsia"/>
          <w:noProof/>
          <w:color w:val="auto"/>
        </w:rPr>
        <w:t>等</w:t>
      </w:r>
      <w:r w:rsidRPr="006800D4">
        <w:rPr>
          <w:rFonts w:asciiTheme="minorEastAsia" w:eastAsiaTheme="minorEastAsia" w:hAnsiTheme="minorEastAsia" w:cs="ＭＳ ゴシック" w:hint="eastAsia"/>
          <w:noProof/>
          <w:color w:val="auto"/>
        </w:rPr>
        <w:t>までご確認ください。</w:t>
      </w:r>
    </w:p>
    <w:p w14:paraId="5542158C" w14:textId="77777777" w:rsidR="008B464D" w:rsidRPr="006800D4" w:rsidRDefault="008B464D" w:rsidP="00B069E2">
      <w:pPr>
        <w:spacing w:line="280" w:lineRule="exact"/>
        <w:jc w:val="left"/>
        <w:rPr>
          <w:rFonts w:ascii="ＭＳ 明朝" w:hAnsi="ＭＳ 明朝" w:cs="ＭＳ ゴシック"/>
          <w:color w:val="auto"/>
        </w:rPr>
      </w:pPr>
    </w:p>
    <w:p w14:paraId="41EEEE16" w14:textId="1FBCE51E" w:rsidR="00697ADD" w:rsidRPr="006800D4" w:rsidRDefault="00697ADD" w:rsidP="003F002F">
      <w:pPr>
        <w:spacing w:line="280" w:lineRule="exact"/>
        <w:ind w:left="372" w:hangingChars="174" w:hanging="372"/>
        <w:jc w:val="left"/>
        <w:rPr>
          <w:rFonts w:ascii="ＭＳ 明朝" w:hAnsi="ＭＳ 明朝" w:cs="ＭＳ ゴシック"/>
          <w:color w:val="auto"/>
        </w:rPr>
      </w:pPr>
      <w:r w:rsidRPr="006800D4">
        <w:rPr>
          <w:rFonts w:ascii="ＭＳ 明朝" w:hAnsi="ＭＳ 明朝" w:cs="ＭＳ ゴシック" w:hint="eastAsia"/>
          <w:color w:val="auto"/>
        </w:rPr>
        <w:t>（</w:t>
      </w:r>
      <w:r w:rsidR="00B069E2">
        <w:rPr>
          <w:rFonts w:ascii="ＭＳ 明朝" w:hAnsi="ＭＳ 明朝" w:cs="ＭＳ ゴシック" w:hint="eastAsia"/>
          <w:color w:val="auto"/>
        </w:rPr>
        <w:t>11</w:t>
      </w:r>
      <w:r w:rsidRPr="006800D4">
        <w:rPr>
          <w:rFonts w:ascii="ＭＳ 明朝" w:hAnsi="ＭＳ 明朝" w:cs="ＭＳ ゴシック" w:hint="eastAsia"/>
          <w:color w:val="auto"/>
        </w:rPr>
        <w:t>）問合せ先</w:t>
      </w:r>
    </w:p>
    <w:p w14:paraId="06308B5A" w14:textId="3A2F7E82" w:rsidR="00697ADD" w:rsidRPr="006800D4" w:rsidRDefault="00271B5A" w:rsidP="00697ADD">
      <w:pPr>
        <w:spacing w:line="280" w:lineRule="exact"/>
        <w:ind w:left="428" w:hangingChars="200" w:hanging="428"/>
        <w:rPr>
          <w:rFonts w:ascii="ＭＳ 明朝" w:hAnsi="ＭＳ 明朝" w:cs="ＭＳ ゴシック"/>
          <w:color w:val="auto"/>
        </w:rPr>
      </w:pPr>
      <w:r>
        <w:rPr>
          <w:rFonts w:ascii="ＭＳ 明朝" w:hAnsi="ＭＳ 明朝" w:cs="ＭＳ ゴシック" w:hint="eastAsia"/>
          <w:color w:val="auto"/>
        </w:rPr>
        <w:t xml:space="preserve">　　　国際</w:t>
      </w:r>
      <w:r w:rsidR="00697ADD" w:rsidRPr="006800D4">
        <w:rPr>
          <w:rFonts w:ascii="ＭＳ 明朝" w:hAnsi="ＭＳ 明朝" w:cs="ＭＳ ゴシック" w:hint="eastAsia"/>
          <w:color w:val="auto"/>
        </w:rPr>
        <w:t xml:space="preserve">課　国際交流推進係 [共通教育Ａ棟４Ｆ（静岡）]　</w:t>
      </w:r>
    </w:p>
    <w:p w14:paraId="0F5EA881" w14:textId="4B9C7D94" w:rsidR="00697ADD" w:rsidRPr="006800D4" w:rsidRDefault="00F91397" w:rsidP="00F91397">
      <w:pPr>
        <w:spacing w:line="280" w:lineRule="exact"/>
        <w:jc w:val="left"/>
        <w:rPr>
          <w:rFonts w:ascii="ＭＳ 明朝" w:hAnsi="ＭＳ 明朝" w:cs="ＭＳ ゴシック"/>
          <w:color w:val="auto"/>
        </w:rPr>
      </w:pPr>
      <w:r w:rsidRPr="006800D4">
        <w:rPr>
          <w:rFonts w:ascii="ＭＳ 明朝" w:hAnsi="ＭＳ 明朝" w:cs="ＭＳ ゴシック" w:hint="eastAsia"/>
          <w:color w:val="auto"/>
        </w:rPr>
        <w:t xml:space="preserve">　　　</w:t>
      </w:r>
      <w:r w:rsidR="00697ADD" w:rsidRPr="006800D4">
        <w:rPr>
          <w:rFonts w:ascii="ＭＳ 明朝" w:hAnsi="ＭＳ 明朝" w:cs="ＭＳ ゴシック" w:hint="eastAsia"/>
          <w:color w:val="auto"/>
        </w:rPr>
        <w:t>電話：０５４－２３８－４４５７　　Ｅメール：</w:t>
      </w:r>
      <w:r w:rsidR="00A61B06" w:rsidRPr="006800D4">
        <w:rPr>
          <w:rFonts w:ascii="ＭＳ 明朝" w:hAnsi="ＭＳ 明朝" w:cs="ＭＳ ゴシック"/>
          <w:color w:val="auto"/>
        </w:rPr>
        <w:t>outbound</w:t>
      </w:r>
      <w:r w:rsidR="00A61B06" w:rsidRPr="006800D4">
        <w:rPr>
          <w:rFonts w:ascii="ＭＳ 明朝" w:hAnsi="ＭＳ 明朝" w:cs="ＭＳ ゴシック" w:hint="eastAsia"/>
          <w:color w:val="auto"/>
        </w:rPr>
        <w:t>@adb.shizuoka.ac.jp</w:t>
      </w:r>
    </w:p>
    <w:p w14:paraId="7462A1CC" w14:textId="5C4121D6" w:rsidR="00A61B06" w:rsidRPr="006800D4" w:rsidRDefault="00A61B06" w:rsidP="00F91397">
      <w:pPr>
        <w:spacing w:line="280" w:lineRule="exact"/>
        <w:jc w:val="left"/>
        <w:rPr>
          <w:rFonts w:ascii="ＭＳ 明朝" w:hAnsi="ＭＳ 明朝" w:cs="ＭＳ ゴシック"/>
          <w:color w:val="auto"/>
        </w:rPr>
      </w:pPr>
    </w:p>
    <w:p w14:paraId="5B0120C3" w14:textId="5592F5EB" w:rsidR="00655A3C" w:rsidRPr="006800D4" w:rsidRDefault="00D71AD5" w:rsidP="00655A3C">
      <w:pPr>
        <w:widowControl/>
        <w:overflowPunct/>
        <w:adjustRightInd/>
        <w:jc w:val="left"/>
        <w:textAlignment w:val="auto"/>
        <w:rPr>
          <w:rFonts w:ascii="ＭＳ 明朝" w:hAnsi="ＭＳ 明朝" w:cs="ＭＳ ゴシック"/>
          <w:noProof/>
          <w:color w:val="auto"/>
        </w:rPr>
      </w:pPr>
      <w:r w:rsidRPr="006800D4">
        <w:rPr>
          <w:rFonts w:ascii="ＭＳ 明朝" w:hAnsi="ＭＳ 明朝" w:cs="ＭＳ ゴシック" w:hint="eastAsia"/>
          <w:noProof/>
          <w:color w:val="auto"/>
        </w:rPr>
        <w:t>（</w:t>
      </w:r>
      <w:r w:rsidR="00B069E2">
        <w:rPr>
          <w:rFonts w:ascii="ＭＳ 明朝" w:hAnsi="ＭＳ 明朝" w:cs="ＭＳ ゴシック" w:hint="eastAsia"/>
          <w:noProof/>
          <w:color w:val="auto"/>
        </w:rPr>
        <w:t>12</w:t>
      </w:r>
      <w:r w:rsidRPr="006800D4">
        <w:rPr>
          <w:rFonts w:ascii="ＭＳ 明朝" w:hAnsi="ＭＳ 明朝" w:cs="ＭＳ ゴシック" w:hint="eastAsia"/>
          <w:noProof/>
          <w:color w:val="auto"/>
        </w:rPr>
        <w:t>）Ｆａｃｅｂｏｏｋフォロー等のお願い</w:t>
      </w:r>
    </w:p>
    <w:p w14:paraId="78C62E65" w14:textId="2C1BA479" w:rsidR="001D47F7" w:rsidRPr="006800D4" w:rsidRDefault="001D47F7" w:rsidP="00D71AD5">
      <w:pPr>
        <w:widowControl/>
        <w:overflowPunct/>
        <w:adjustRightInd/>
        <w:ind w:left="214" w:hangingChars="100" w:hanging="214"/>
        <w:jc w:val="left"/>
        <w:textAlignment w:val="auto"/>
        <w:rPr>
          <w:rFonts w:ascii="ＭＳ 明朝" w:hAnsi="ＭＳ 明朝" w:cs="ＭＳ ゴシック"/>
          <w:noProof/>
          <w:color w:val="auto"/>
        </w:rPr>
      </w:pPr>
      <w:r w:rsidRPr="006800D4">
        <w:rPr>
          <w:rFonts w:ascii="ＭＳ 明朝" w:hAnsi="ＭＳ 明朝" w:cs="ＭＳ ゴシック" w:hint="eastAsia"/>
          <w:noProof/>
          <w:color w:val="auto"/>
        </w:rPr>
        <w:t xml:space="preserve">　</w:t>
      </w:r>
      <w:r w:rsidR="00D71AD5" w:rsidRPr="006800D4">
        <w:rPr>
          <w:rFonts w:ascii="ＭＳ 明朝" w:hAnsi="ＭＳ 明朝" w:cs="ＭＳ ゴシック" w:hint="eastAsia"/>
          <w:noProof/>
          <w:color w:val="auto"/>
        </w:rPr>
        <w:t xml:space="preserve">　</w:t>
      </w:r>
      <w:r w:rsidRPr="006800D4">
        <w:rPr>
          <w:rFonts w:hint="eastAsia"/>
          <w:color w:val="auto"/>
        </w:rPr>
        <w:t>海外留学を目指す学生のみなさんのために専用のフェイスブックを開設いたしました。このページでは静岡大学が提供する留学プログラム、留学に関するイベント及び必要な情報を随時更新しています。海外留学に興</w:t>
      </w:r>
      <w:r w:rsidR="001E6A71">
        <w:rPr>
          <w:rFonts w:hint="eastAsia"/>
          <w:color w:val="auto"/>
        </w:rPr>
        <w:t>味がある方はぜひフォロー等していただき、学習計画のお役に立つことができましたら</w:t>
      </w:r>
      <w:r w:rsidRPr="006800D4">
        <w:rPr>
          <w:rFonts w:hint="eastAsia"/>
          <w:color w:val="auto"/>
        </w:rPr>
        <w:t>幸いです。</w:t>
      </w:r>
    </w:p>
    <w:p w14:paraId="43AB8459" w14:textId="0AE40EA6" w:rsidR="001D47F7" w:rsidRPr="006800D4" w:rsidRDefault="005715CF" w:rsidP="001D47F7">
      <w:pPr>
        <w:widowControl/>
        <w:overflowPunct/>
        <w:adjustRightInd/>
        <w:jc w:val="left"/>
        <w:textAlignment w:val="auto"/>
        <w:rPr>
          <w:rFonts w:ascii="ＭＳ 明朝" w:hAnsi="ＭＳ 明朝" w:cs="ＭＳ ゴシック"/>
          <w:noProof/>
          <w:color w:val="auto"/>
        </w:rPr>
      </w:pPr>
      <w:r w:rsidRPr="006800D4">
        <w:rPr>
          <w:rFonts w:ascii="ＭＳ 明朝" w:hAnsi="ＭＳ 明朝" w:cs="ＭＳ ゴシック" w:hint="eastAsia"/>
          <w:noProof/>
          <w:color w:val="auto"/>
        </w:rPr>
        <w:t xml:space="preserve">　</w:t>
      </w:r>
      <w:r w:rsidR="00D71AD5" w:rsidRPr="006800D4">
        <w:rPr>
          <w:rFonts w:ascii="ＭＳ 明朝" w:hAnsi="ＭＳ 明朝" w:cs="ＭＳ ゴシック" w:hint="eastAsia"/>
          <w:noProof/>
          <w:color w:val="auto"/>
        </w:rPr>
        <w:t xml:space="preserve">　</w:t>
      </w:r>
      <w:r w:rsidR="001D47F7" w:rsidRPr="006800D4">
        <w:rPr>
          <w:rFonts w:ascii="ＭＳ 明朝" w:hAnsi="ＭＳ 明朝" w:cs="ＭＳ ゴシック" w:hint="eastAsia"/>
          <w:noProof/>
          <w:color w:val="auto"/>
        </w:rPr>
        <w:t>静岡大学海外留学情報ＵＲＬ：</w:t>
      </w:r>
      <w:r w:rsidR="001D47F7" w:rsidRPr="006800D4">
        <w:rPr>
          <w:rFonts w:ascii="ＭＳ 明朝" w:hAnsi="ＭＳ 明朝" w:cs="ＭＳ ゴシック"/>
          <w:noProof/>
          <w:color w:val="auto"/>
        </w:rPr>
        <w:t>https://www.facebook.com/su.outbound/</w:t>
      </w:r>
    </w:p>
    <w:p w14:paraId="255247E8" w14:textId="6C6CC436" w:rsidR="001D47F7" w:rsidRPr="006800D4" w:rsidRDefault="00524CB7" w:rsidP="00463141">
      <w:pPr>
        <w:spacing w:line="280" w:lineRule="exact"/>
        <w:ind w:firstLineChars="200" w:firstLine="428"/>
        <w:rPr>
          <w:rFonts w:ascii="ＭＳ 明朝" w:hAnsi="ＭＳ 明朝" w:cs="ＭＳ ゴシック"/>
          <w:noProof/>
          <w:color w:val="auto"/>
        </w:rPr>
        <w:sectPr w:rsidR="001D47F7" w:rsidRPr="006800D4" w:rsidSect="002C5736">
          <w:footerReference w:type="default" r:id="rId10"/>
          <w:pgSz w:w="11906" w:h="16838" w:code="9"/>
          <w:pgMar w:top="1134" w:right="1134" w:bottom="1134" w:left="1134" w:header="425" w:footer="284" w:gutter="0"/>
          <w:pgNumType w:start="1"/>
          <w:cols w:space="720"/>
          <w:noEndnote/>
          <w:docGrid w:type="linesAndChars" w:linePitch="371" w:charSpace="819"/>
        </w:sectPr>
      </w:pPr>
      <w:r w:rsidRPr="006800D4">
        <w:rPr>
          <w:rFonts w:ascii="ＭＳ 明朝" w:hAnsi="ＭＳ 明朝" w:cs="ＭＳ ゴシック"/>
          <w:noProof/>
          <w:color w:val="auto"/>
        </w:rPr>
        <w:drawing>
          <wp:anchor distT="0" distB="0" distL="114300" distR="114300" simplePos="0" relativeHeight="251659264" behindDoc="0" locked="0" layoutInCell="1" allowOverlap="1" wp14:anchorId="0450C3B1" wp14:editId="5A014763">
            <wp:simplePos x="0" y="0"/>
            <wp:positionH relativeFrom="column">
              <wp:posOffset>496321</wp:posOffset>
            </wp:positionH>
            <wp:positionV relativeFrom="paragraph">
              <wp:posOffset>28519</wp:posOffset>
            </wp:positionV>
            <wp:extent cx="722630" cy="722630"/>
            <wp:effectExtent l="19050" t="19050" r="20320" b="20320"/>
            <wp:wrapSquare wrapText="bothSides"/>
            <wp:docPr id="2" name="図 2" descr="I:\Inte\03 国際交流推進係\02-R2.6～\21-交換留学\02-R3派遣\02-1次募集\01-募集要項\02-原稿\08-QRコード(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te\03 国際交流推進係\02-R2.6～\21-交換留学\02-R3派遣\02-1次募集\01-募集要項\02-原稿\08-QRコード(faceboo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14:paraId="05D8C228" w14:textId="3FE0FCC5" w:rsidR="0003242C" w:rsidRPr="002A254B" w:rsidRDefault="0003242C" w:rsidP="00A857A4">
      <w:pPr>
        <w:spacing w:line="280" w:lineRule="exact"/>
        <w:rPr>
          <w:rFonts w:ascii="ＭＳ 明朝" w:hAnsi="ＭＳ 明朝" w:cs="ＭＳ ゴシック"/>
          <w:noProof/>
          <w:color w:val="auto"/>
        </w:rPr>
      </w:pPr>
      <w:r w:rsidRPr="002A254B">
        <w:rPr>
          <w:rFonts w:ascii="ＭＳ 明朝" w:hAnsi="ＭＳ 明朝" w:cs="ＭＳ ゴシック" w:hint="eastAsia"/>
          <w:noProof/>
          <w:color w:val="auto"/>
        </w:rPr>
        <w:lastRenderedPageBreak/>
        <w:t>大学間協定協定に基づく交換留学派遣先及び協定学生数（令和</w:t>
      </w:r>
      <w:r w:rsidR="00CD41F6">
        <w:rPr>
          <w:rFonts w:ascii="ＭＳ 明朝" w:hAnsi="ＭＳ 明朝" w:cs="ＭＳ ゴシック" w:hint="eastAsia"/>
          <w:noProof/>
          <w:color w:val="auto"/>
        </w:rPr>
        <w:t>５</w:t>
      </w:r>
      <w:r w:rsidRPr="002A254B">
        <w:rPr>
          <w:rFonts w:ascii="ＭＳ 明朝" w:hAnsi="ＭＳ 明朝" w:cs="ＭＳ ゴシック" w:hint="eastAsia"/>
          <w:noProof/>
          <w:color w:val="auto"/>
        </w:rPr>
        <w:t>年</w:t>
      </w:r>
      <w:r w:rsidR="00B069E2">
        <w:rPr>
          <w:rFonts w:ascii="ＭＳ 明朝" w:hAnsi="ＭＳ 明朝" w:cs="ＭＳ ゴシック" w:hint="eastAsia"/>
          <w:noProof/>
          <w:color w:val="auto"/>
        </w:rPr>
        <w:t>１</w:t>
      </w:r>
      <w:r w:rsidRPr="002A254B">
        <w:rPr>
          <w:rFonts w:ascii="ＭＳ 明朝" w:hAnsi="ＭＳ 明朝" w:cs="ＭＳ ゴシック" w:hint="eastAsia"/>
          <w:noProof/>
          <w:color w:val="auto"/>
        </w:rPr>
        <w:t>月現在）</w:t>
      </w:r>
    </w:p>
    <w:tbl>
      <w:tblPr>
        <w:tblStyle w:val="aa"/>
        <w:tblpPr w:leftFromText="142" w:rightFromText="142" w:vertAnchor="text" w:horzAnchor="margin" w:tblpXSpec="right" w:tblpY="328"/>
        <w:tblOverlap w:val="never"/>
        <w:tblW w:w="0" w:type="auto"/>
        <w:tblLook w:val="04A0" w:firstRow="1" w:lastRow="0" w:firstColumn="1" w:lastColumn="0" w:noHBand="0" w:noVBand="1"/>
      </w:tblPr>
      <w:tblGrid>
        <w:gridCol w:w="1701"/>
        <w:gridCol w:w="4253"/>
        <w:gridCol w:w="1129"/>
      </w:tblGrid>
      <w:tr w:rsidR="002A254B" w:rsidRPr="002A254B" w14:paraId="5E5001DC" w14:textId="77777777" w:rsidTr="0075688E">
        <w:trPr>
          <w:trHeight w:val="570"/>
        </w:trPr>
        <w:tc>
          <w:tcPr>
            <w:tcW w:w="1701" w:type="dxa"/>
            <w:vAlign w:val="center"/>
          </w:tcPr>
          <w:p w14:paraId="679D2569"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国名</w:t>
            </w:r>
          </w:p>
        </w:tc>
        <w:tc>
          <w:tcPr>
            <w:tcW w:w="4253" w:type="dxa"/>
            <w:vAlign w:val="center"/>
          </w:tcPr>
          <w:p w14:paraId="12B125C8"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大学名</w:t>
            </w:r>
          </w:p>
        </w:tc>
        <w:tc>
          <w:tcPr>
            <w:tcW w:w="1129" w:type="dxa"/>
            <w:vAlign w:val="center"/>
          </w:tcPr>
          <w:p w14:paraId="31032E11" w14:textId="72C02511"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協</w:t>
            </w:r>
            <w:r w:rsidR="00A67F4E" w:rsidRPr="002A254B">
              <w:rPr>
                <w:rFonts w:ascii="ＭＳ 明朝" w:hAnsi="ＭＳ 明朝" w:cs="ＭＳ ゴシック" w:hint="eastAsia"/>
                <w:color w:val="auto"/>
                <w:sz w:val="22"/>
              </w:rPr>
              <w:t xml:space="preserve">　</w:t>
            </w:r>
            <w:r w:rsidRPr="002A254B">
              <w:rPr>
                <w:rFonts w:ascii="ＭＳ 明朝" w:hAnsi="ＭＳ 明朝" w:cs="ＭＳ ゴシック" w:hint="eastAsia"/>
                <w:color w:val="auto"/>
                <w:sz w:val="22"/>
              </w:rPr>
              <w:t>定</w:t>
            </w:r>
          </w:p>
          <w:p w14:paraId="620B15CB"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学生数</w:t>
            </w:r>
          </w:p>
        </w:tc>
      </w:tr>
      <w:tr w:rsidR="002A254B" w:rsidRPr="002A254B" w14:paraId="5FC82379" w14:textId="77777777" w:rsidTr="0075688E">
        <w:tc>
          <w:tcPr>
            <w:tcW w:w="1701" w:type="dxa"/>
          </w:tcPr>
          <w:p w14:paraId="3E642B17"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マレーシア</w:t>
            </w:r>
          </w:p>
        </w:tc>
        <w:tc>
          <w:tcPr>
            <w:tcW w:w="4253" w:type="dxa"/>
          </w:tcPr>
          <w:p w14:paraId="23D5E6DA"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マレーシアプトラ大学</w:t>
            </w:r>
          </w:p>
        </w:tc>
        <w:tc>
          <w:tcPr>
            <w:tcW w:w="1129" w:type="dxa"/>
          </w:tcPr>
          <w:p w14:paraId="6005F656"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２</w:t>
            </w:r>
          </w:p>
        </w:tc>
      </w:tr>
      <w:tr w:rsidR="002A254B" w:rsidRPr="002A254B" w14:paraId="2116172C" w14:textId="77777777" w:rsidTr="0075688E">
        <w:tc>
          <w:tcPr>
            <w:tcW w:w="1701" w:type="dxa"/>
          </w:tcPr>
          <w:p w14:paraId="1C05B7D2"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マレーシア</w:t>
            </w:r>
          </w:p>
        </w:tc>
        <w:tc>
          <w:tcPr>
            <w:tcW w:w="4253" w:type="dxa"/>
          </w:tcPr>
          <w:p w14:paraId="2269A51E"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マラヤ大学</w:t>
            </w:r>
          </w:p>
        </w:tc>
        <w:tc>
          <w:tcPr>
            <w:tcW w:w="1129" w:type="dxa"/>
          </w:tcPr>
          <w:p w14:paraId="49F041B8" w14:textId="4A5E2503" w:rsidR="009C386B" w:rsidRPr="00CD41F6" w:rsidRDefault="009C386B" w:rsidP="009C386B">
            <w:pPr>
              <w:spacing w:line="280" w:lineRule="exact"/>
              <w:jc w:val="center"/>
              <w:rPr>
                <w:rFonts w:ascii="ＭＳ 明朝" w:hAnsi="ＭＳ 明朝" w:cs="ＭＳ ゴシック"/>
                <w:color w:val="auto"/>
                <w:sz w:val="22"/>
              </w:rPr>
            </w:pPr>
            <w:r w:rsidRPr="009C386B">
              <w:rPr>
                <w:rFonts w:ascii="ＭＳ 明朝" w:hAnsi="ＭＳ 明朝" w:cs="ＭＳ ゴシック" w:hint="eastAsia"/>
                <w:color w:val="FF0000"/>
                <w:sz w:val="22"/>
              </w:rPr>
              <w:t>１</w:t>
            </w:r>
          </w:p>
        </w:tc>
      </w:tr>
      <w:tr w:rsidR="002A254B" w:rsidRPr="002A254B" w14:paraId="1FAF0DFE" w14:textId="77777777" w:rsidTr="0075688E">
        <w:tc>
          <w:tcPr>
            <w:tcW w:w="1701" w:type="dxa"/>
          </w:tcPr>
          <w:p w14:paraId="6783B8F7"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フィリピン</w:t>
            </w:r>
          </w:p>
        </w:tc>
        <w:tc>
          <w:tcPr>
            <w:tcW w:w="4253" w:type="dxa"/>
          </w:tcPr>
          <w:p w14:paraId="435BCE98"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マリアノ･マルコス州立大学</w:t>
            </w:r>
          </w:p>
        </w:tc>
        <w:tc>
          <w:tcPr>
            <w:tcW w:w="1129" w:type="dxa"/>
          </w:tcPr>
          <w:p w14:paraId="34118884"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053B1719" w14:textId="77777777" w:rsidTr="0075688E">
        <w:tc>
          <w:tcPr>
            <w:tcW w:w="1701" w:type="dxa"/>
          </w:tcPr>
          <w:p w14:paraId="19B87B2E"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インド</w:t>
            </w:r>
          </w:p>
        </w:tc>
        <w:tc>
          <w:tcPr>
            <w:tcW w:w="4253" w:type="dxa"/>
          </w:tcPr>
          <w:p w14:paraId="555A4623"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アンナ大学</w:t>
            </w:r>
          </w:p>
        </w:tc>
        <w:tc>
          <w:tcPr>
            <w:tcW w:w="1129" w:type="dxa"/>
          </w:tcPr>
          <w:p w14:paraId="03418FED"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0CEF9505" w14:textId="77777777" w:rsidTr="0075688E">
        <w:tc>
          <w:tcPr>
            <w:tcW w:w="1701" w:type="dxa"/>
          </w:tcPr>
          <w:p w14:paraId="46F1BCB3"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インド</w:t>
            </w:r>
          </w:p>
        </w:tc>
        <w:tc>
          <w:tcPr>
            <w:tcW w:w="4253" w:type="dxa"/>
          </w:tcPr>
          <w:p w14:paraId="42E10CB7"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ｽﾘ・ﾗﾏｻﾐｰ・ﾒﾓﾘｱﾙ大学</w:t>
            </w:r>
          </w:p>
        </w:tc>
        <w:tc>
          <w:tcPr>
            <w:tcW w:w="1129" w:type="dxa"/>
          </w:tcPr>
          <w:p w14:paraId="4EB19009"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4F47ADBF" w14:textId="77777777" w:rsidTr="0075688E">
        <w:tc>
          <w:tcPr>
            <w:tcW w:w="1701" w:type="dxa"/>
          </w:tcPr>
          <w:p w14:paraId="5E349BEF"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インド</w:t>
            </w:r>
          </w:p>
        </w:tc>
        <w:tc>
          <w:tcPr>
            <w:tcW w:w="4253" w:type="dxa"/>
          </w:tcPr>
          <w:p w14:paraId="234F05BB"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hint="eastAsia"/>
                <w:color w:val="auto"/>
                <w:sz w:val="22"/>
              </w:rPr>
              <w:t>ｲﾝﾄﾞ</w:t>
            </w:r>
            <w:r w:rsidRPr="002A254B">
              <w:rPr>
                <w:color w:val="auto"/>
                <w:sz w:val="22"/>
              </w:rPr>
              <w:t>工科大学</w:t>
            </w:r>
            <w:r w:rsidRPr="002A254B">
              <w:rPr>
                <w:rFonts w:hint="eastAsia"/>
                <w:color w:val="auto"/>
                <w:sz w:val="22"/>
              </w:rPr>
              <w:t>ﾊｲﾃﾞﾗﾊﾞｰﾄﾞ</w:t>
            </w:r>
            <w:r w:rsidRPr="002A254B">
              <w:rPr>
                <w:color w:val="auto"/>
                <w:sz w:val="22"/>
              </w:rPr>
              <w:t>校</w:t>
            </w:r>
          </w:p>
        </w:tc>
        <w:tc>
          <w:tcPr>
            <w:tcW w:w="1129" w:type="dxa"/>
          </w:tcPr>
          <w:p w14:paraId="299B8B9C" w14:textId="69056012" w:rsidR="00844FF9" w:rsidRPr="00C47983" w:rsidRDefault="00C47983" w:rsidP="00844FF9">
            <w:pPr>
              <w:spacing w:line="280" w:lineRule="exact"/>
              <w:jc w:val="center"/>
              <w:rPr>
                <w:rFonts w:ascii="ＭＳ 明朝" w:hAnsi="ＭＳ 明朝" w:cs="ＭＳ ゴシック"/>
                <w:color w:val="auto"/>
                <w:sz w:val="22"/>
              </w:rPr>
            </w:pPr>
            <w:r w:rsidRPr="00CD41F6">
              <w:rPr>
                <w:rFonts w:ascii="ＭＳ 明朝" w:hAnsi="ＭＳ 明朝" w:cs="ＭＳ ゴシック" w:hint="eastAsia"/>
                <w:color w:val="000000" w:themeColor="text1"/>
                <w:sz w:val="22"/>
              </w:rPr>
              <w:t>２</w:t>
            </w:r>
          </w:p>
        </w:tc>
      </w:tr>
      <w:tr w:rsidR="002A254B" w:rsidRPr="002A254B" w14:paraId="5EC262B7" w14:textId="77777777" w:rsidTr="0075688E">
        <w:tc>
          <w:tcPr>
            <w:tcW w:w="1701" w:type="dxa"/>
          </w:tcPr>
          <w:p w14:paraId="0BE15C92"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インド</w:t>
            </w:r>
          </w:p>
        </w:tc>
        <w:tc>
          <w:tcPr>
            <w:tcW w:w="4253" w:type="dxa"/>
          </w:tcPr>
          <w:p w14:paraId="5FA8FAE5" w14:textId="77777777" w:rsidR="00844FF9" w:rsidRPr="002A254B" w:rsidRDefault="00844FF9" w:rsidP="00844FF9">
            <w:pPr>
              <w:spacing w:line="280" w:lineRule="exact"/>
              <w:jc w:val="left"/>
              <w:rPr>
                <w:color w:val="auto"/>
                <w:sz w:val="22"/>
              </w:rPr>
            </w:pPr>
            <w:r w:rsidRPr="002A254B">
              <w:rPr>
                <w:rFonts w:hint="eastAsia"/>
                <w:color w:val="auto"/>
                <w:sz w:val="22"/>
              </w:rPr>
              <w:t>国立薬科教育研究所</w:t>
            </w:r>
          </w:p>
        </w:tc>
        <w:tc>
          <w:tcPr>
            <w:tcW w:w="1129" w:type="dxa"/>
          </w:tcPr>
          <w:p w14:paraId="70AE0352"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3FD7AA08" w14:textId="77777777" w:rsidTr="0075688E">
        <w:tc>
          <w:tcPr>
            <w:tcW w:w="1701" w:type="dxa"/>
          </w:tcPr>
          <w:p w14:paraId="6251DF1E"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pacing w:val="2"/>
                <w:w w:val="87"/>
                <w:sz w:val="22"/>
                <w:fitText w:val="1344" w:id="-2048125696"/>
              </w:rPr>
              <w:t>バングラデシ</w:t>
            </w:r>
            <w:r w:rsidRPr="002A254B">
              <w:rPr>
                <w:rFonts w:ascii="ＭＳ 明朝" w:hAnsi="ＭＳ 明朝" w:cs="ＭＳ ゴシック" w:hint="eastAsia"/>
                <w:color w:val="auto"/>
                <w:spacing w:val="-5"/>
                <w:w w:val="87"/>
                <w:sz w:val="22"/>
                <w:fitText w:val="1344" w:id="-2048125696"/>
              </w:rPr>
              <w:t>ュ</w:t>
            </w:r>
          </w:p>
        </w:tc>
        <w:tc>
          <w:tcPr>
            <w:tcW w:w="4253" w:type="dxa"/>
          </w:tcPr>
          <w:p w14:paraId="79E97D87"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バングラデシュ農業大学</w:t>
            </w:r>
          </w:p>
        </w:tc>
        <w:tc>
          <w:tcPr>
            <w:tcW w:w="1129" w:type="dxa"/>
          </w:tcPr>
          <w:p w14:paraId="0D819902"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4F86EABB" w14:textId="77777777" w:rsidTr="0075688E">
        <w:tc>
          <w:tcPr>
            <w:tcW w:w="1701" w:type="dxa"/>
          </w:tcPr>
          <w:p w14:paraId="4FA2D99C"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スリランカ</w:t>
            </w:r>
          </w:p>
        </w:tc>
        <w:tc>
          <w:tcPr>
            <w:tcW w:w="4253" w:type="dxa"/>
          </w:tcPr>
          <w:p w14:paraId="3583144F"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ペラデニア大学</w:t>
            </w:r>
          </w:p>
        </w:tc>
        <w:tc>
          <w:tcPr>
            <w:tcW w:w="1129" w:type="dxa"/>
          </w:tcPr>
          <w:p w14:paraId="00AEDDFD"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028E4F33" w14:textId="77777777" w:rsidTr="0075688E">
        <w:tc>
          <w:tcPr>
            <w:tcW w:w="1701" w:type="dxa"/>
          </w:tcPr>
          <w:p w14:paraId="05E7EE24"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ドイツ</w:t>
            </w:r>
          </w:p>
        </w:tc>
        <w:tc>
          <w:tcPr>
            <w:tcW w:w="4253" w:type="dxa"/>
          </w:tcPr>
          <w:p w14:paraId="2DA790BA"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ヴッパタール大学</w:t>
            </w:r>
          </w:p>
        </w:tc>
        <w:tc>
          <w:tcPr>
            <w:tcW w:w="1129" w:type="dxa"/>
          </w:tcPr>
          <w:p w14:paraId="10680B83" w14:textId="6197DB5C" w:rsidR="00844FF9" w:rsidRPr="00CD41F6" w:rsidRDefault="00C47983" w:rsidP="00844FF9">
            <w:pPr>
              <w:spacing w:line="280" w:lineRule="exact"/>
              <w:jc w:val="center"/>
              <w:rPr>
                <w:rFonts w:ascii="ＭＳ 明朝" w:hAnsi="ＭＳ 明朝" w:cs="ＭＳ ゴシック"/>
                <w:color w:val="auto"/>
                <w:sz w:val="22"/>
              </w:rPr>
            </w:pPr>
            <w:r w:rsidRPr="00CD41F6">
              <w:rPr>
                <w:rFonts w:ascii="ＭＳ 明朝" w:hAnsi="ＭＳ 明朝" w:cs="ＭＳ ゴシック" w:hint="eastAsia"/>
                <w:color w:val="000000" w:themeColor="text1"/>
                <w:sz w:val="22"/>
              </w:rPr>
              <w:t>２</w:t>
            </w:r>
          </w:p>
        </w:tc>
      </w:tr>
      <w:tr w:rsidR="002A254B" w:rsidRPr="002A254B" w14:paraId="71959109" w14:textId="77777777" w:rsidTr="0075688E">
        <w:tc>
          <w:tcPr>
            <w:tcW w:w="1701" w:type="dxa"/>
          </w:tcPr>
          <w:p w14:paraId="28810A41"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ドイツ</w:t>
            </w:r>
          </w:p>
        </w:tc>
        <w:tc>
          <w:tcPr>
            <w:tcW w:w="4253" w:type="dxa"/>
          </w:tcPr>
          <w:p w14:paraId="79733854"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イエナ応用科学大学</w:t>
            </w:r>
          </w:p>
        </w:tc>
        <w:tc>
          <w:tcPr>
            <w:tcW w:w="1129" w:type="dxa"/>
          </w:tcPr>
          <w:p w14:paraId="5444E1C1"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7B2779" w:rsidRPr="007B2779" w14:paraId="763F610D" w14:textId="77777777" w:rsidTr="0075688E">
        <w:tc>
          <w:tcPr>
            <w:tcW w:w="1701" w:type="dxa"/>
          </w:tcPr>
          <w:p w14:paraId="11EA0401"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ドイツ</w:t>
            </w:r>
          </w:p>
        </w:tc>
        <w:tc>
          <w:tcPr>
            <w:tcW w:w="4253" w:type="dxa"/>
          </w:tcPr>
          <w:p w14:paraId="59A8460C"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ブラウンシュバイク工科大学</w:t>
            </w:r>
          </w:p>
        </w:tc>
        <w:tc>
          <w:tcPr>
            <w:tcW w:w="1129" w:type="dxa"/>
          </w:tcPr>
          <w:p w14:paraId="2794103B" w14:textId="432254F4" w:rsidR="00844FF9" w:rsidRPr="00C47983" w:rsidRDefault="0075688E" w:rsidP="0075688E">
            <w:pPr>
              <w:spacing w:line="280" w:lineRule="exact"/>
              <w:jc w:val="center"/>
              <w:rPr>
                <w:rFonts w:ascii="ＭＳ 明朝" w:hAnsi="ＭＳ 明朝" w:cs="ＭＳ ゴシック"/>
                <w:color w:val="FF0000"/>
                <w:sz w:val="22"/>
              </w:rPr>
            </w:pPr>
            <w:r w:rsidRPr="00E01D2E">
              <w:rPr>
                <w:rFonts w:ascii="ＭＳ 明朝" w:hAnsi="ＭＳ 明朝" w:cs="ＭＳ ゴシック" w:hint="eastAsia"/>
                <w:color w:val="000000" w:themeColor="text1"/>
                <w:sz w:val="16"/>
              </w:rPr>
              <w:t>募集終了</w:t>
            </w:r>
          </w:p>
        </w:tc>
      </w:tr>
      <w:tr w:rsidR="002A254B" w:rsidRPr="002A254B" w14:paraId="70C9220C" w14:textId="77777777" w:rsidTr="0075688E">
        <w:tc>
          <w:tcPr>
            <w:tcW w:w="1701" w:type="dxa"/>
          </w:tcPr>
          <w:p w14:paraId="787B23B5"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フランス</w:t>
            </w:r>
          </w:p>
        </w:tc>
        <w:tc>
          <w:tcPr>
            <w:tcW w:w="4253" w:type="dxa"/>
          </w:tcPr>
          <w:p w14:paraId="2715DDDA"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ロレーヌ大学</w:t>
            </w:r>
          </w:p>
        </w:tc>
        <w:tc>
          <w:tcPr>
            <w:tcW w:w="1129" w:type="dxa"/>
          </w:tcPr>
          <w:p w14:paraId="0CECBADB" w14:textId="5FDCFB9C" w:rsidR="00844FF9" w:rsidRPr="00CD41F6" w:rsidRDefault="00CD41F6" w:rsidP="00844FF9">
            <w:pPr>
              <w:spacing w:line="280" w:lineRule="exact"/>
              <w:jc w:val="center"/>
              <w:rPr>
                <w:rFonts w:ascii="ＭＳ 明朝" w:hAnsi="ＭＳ 明朝" w:cs="ＭＳ ゴシック"/>
                <w:color w:val="auto"/>
                <w:sz w:val="22"/>
              </w:rPr>
            </w:pPr>
            <w:r w:rsidRPr="00CD41F6">
              <w:rPr>
                <w:rFonts w:ascii="ＭＳ 明朝" w:hAnsi="ＭＳ 明朝" w:cs="ＭＳ ゴシック" w:hint="eastAsia"/>
                <w:color w:val="000000" w:themeColor="text1"/>
                <w:sz w:val="22"/>
              </w:rPr>
              <w:t>２</w:t>
            </w:r>
          </w:p>
        </w:tc>
      </w:tr>
      <w:tr w:rsidR="002A254B" w:rsidRPr="002A254B" w14:paraId="1709B10D" w14:textId="77777777" w:rsidTr="0075688E">
        <w:tc>
          <w:tcPr>
            <w:tcW w:w="1701" w:type="dxa"/>
          </w:tcPr>
          <w:p w14:paraId="6F2C12EE"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フランス</w:t>
            </w:r>
          </w:p>
        </w:tc>
        <w:tc>
          <w:tcPr>
            <w:tcW w:w="4253" w:type="dxa"/>
          </w:tcPr>
          <w:p w14:paraId="08DF15F2"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トロワ工科大学</w:t>
            </w:r>
          </w:p>
        </w:tc>
        <w:tc>
          <w:tcPr>
            <w:tcW w:w="1129" w:type="dxa"/>
          </w:tcPr>
          <w:p w14:paraId="7159A487" w14:textId="6A106A39" w:rsidR="00844FF9" w:rsidRPr="002A254B" w:rsidRDefault="009C386B" w:rsidP="00844FF9">
            <w:pPr>
              <w:spacing w:line="280" w:lineRule="exact"/>
              <w:jc w:val="center"/>
              <w:rPr>
                <w:rFonts w:ascii="ＭＳ 明朝" w:hAnsi="ＭＳ 明朝" w:cs="ＭＳ ゴシック"/>
                <w:color w:val="auto"/>
                <w:sz w:val="22"/>
              </w:rPr>
            </w:pPr>
            <w:r w:rsidRPr="009C386B">
              <w:rPr>
                <w:rFonts w:ascii="ＭＳ 明朝" w:hAnsi="ＭＳ 明朝" w:cs="ＭＳ ゴシック" w:hint="eastAsia"/>
                <w:color w:val="FF0000"/>
                <w:sz w:val="16"/>
              </w:rPr>
              <w:t>募集終了</w:t>
            </w:r>
          </w:p>
        </w:tc>
      </w:tr>
      <w:tr w:rsidR="002A254B" w:rsidRPr="002A254B" w14:paraId="61E5D080" w14:textId="77777777" w:rsidTr="0075688E">
        <w:tc>
          <w:tcPr>
            <w:tcW w:w="1701" w:type="dxa"/>
          </w:tcPr>
          <w:p w14:paraId="69DA09AD"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スロバキア</w:t>
            </w:r>
          </w:p>
        </w:tc>
        <w:tc>
          <w:tcPr>
            <w:tcW w:w="4253" w:type="dxa"/>
          </w:tcPr>
          <w:p w14:paraId="6CB21666"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コメニウス大学</w:t>
            </w:r>
          </w:p>
        </w:tc>
        <w:tc>
          <w:tcPr>
            <w:tcW w:w="1129" w:type="dxa"/>
          </w:tcPr>
          <w:p w14:paraId="07123E1F" w14:textId="614E2548" w:rsidR="00844FF9" w:rsidRPr="00E01D2E" w:rsidRDefault="0075688E" w:rsidP="0075688E">
            <w:pPr>
              <w:spacing w:line="280" w:lineRule="exact"/>
              <w:jc w:val="center"/>
              <w:rPr>
                <w:rFonts w:ascii="ＭＳ 明朝" w:hAnsi="ＭＳ 明朝" w:cs="ＭＳ ゴシック"/>
                <w:color w:val="000000" w:themeColor="text1"/>
                <w:sz w:val="22"/>
              </w:rPr>
            </w:pPr>
            <w:r w:rsidRPr="00E01D2E">
              <w:rPr>
                <w:rFonts w:ascii="ＭＳ 明朝" w:hAnsi="ＭＳ 明朝" w:cs="ＭＳ ゴシック" w:hint="eastAsia"/>
                <w:color w:val="000000" w:themeColor="text1"/>
                <w:sz w:val="16"/>
              </w:rPr>
              <w:t>募集終了</w:t>
            </w:r>
          </w:p>
        </w:tc>
      </w:tr>
      <w:tr w:rsidR="002A254B" w:rsidRPr="002A254B" w14:paraId="0C5D5A0B" w14:textId="77777777" w:rsidTr="0075688E">
        <w:tc>
          <w:tcPr>
            <w:tcW w:w="1701" w:type="dxa"/>
          </w:tcPr>
          <w:p w14:paraId="487CA2E7"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チェコ</w:t>
            </w:r>
          </w:p>
        </w:tc>
        <w:tc>
          <w:tcPr>
            <w:tcW w:w="4253" w:type="dxa"/>
          </w:tcPr>
          <w:p w14:paraId="7082610A"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マサリク大学</w:t>
            </w:r>
          </w:p>
        </w:tc>
        <w:tc>
          <w:tcPr>
            <w:tcW w:w="1129" w:type="dxa"/>
          </w:tcPr>
          <w:p w14:paraId="54D1B6C4" w14:textId="1AA5839C" w:rsidR="00844FF9" w:rsidRPr="00E01D2E" w:rsidRDefault="0075688E" w:rsidP="00844FF9">
            <w:pPr>
              <w:spacing w:line="280" w:lineRule="exact"/>
              <w:jc w:val="center"/>
              <w:rPr>
                <w:rFonts w:ascii="ＭＳ 明朝" w:hAnsi="ＭＳ 明朝" w:cs="ＭＳ ゴシック"/>
                <w:color w:val="000000" w:themeColor="text1"/>
                <w:sz w:val="22"/>
              </w:rPr>
            </w:pPr>
            <w:r w:rsidRPr="00E01D2E">
              <w:rPr>
                <w:rFonts w:ascii="ＭＳ 明朝" w:hAnsi="ＭＳ 明朝" w:cs="ＭＳ ゴシック" w:hint="eastAsia"/>
                <w:color w:val="000000" w:themeColor="text1"/>
                <w:sz w:val="16"/>
              </w:rPr>
              <w:t>募集終了</w:t>
            </w:r>
          </w:p>
        </w:tc>
      </w:tr>
      <w:tr w:rsidR="002A254B" w:rsidRPr="002A254B" w14:paraId="3E92524F" w14:textId="77777777" w:rsidTr="0075688E">
        <w:tc>
          <w:tcPr>
            <w:tcW w:w="1701" w:type="dxa"/>
          </w:tcPr>
          <w:p w14:paraId="74540D7E"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ハンガリー</w:t>
            </w:r>
          </w:p>
        </w:tc>
        <w:tc>
          <w:tcPr>
            <w:tcW w:w="4253" w:type="dxa"/>
          </w:tcPr>
          <w:p w14:paraId="57968F23"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ブダペスト工科経済大学</w:t>
            </w:r>
          </w:p>
        </w:tc>
        <w:tc>
          <w:tcPr>
            <w:tcW w:w="1129" w:type="dxa"/>
          </w:tcPr>
          <w:p w14:paraId="45FE0F00"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24ECF53D" w14:textId="77777777" w:rsidTr="0075688E">
        <w:tc>
          <w:tcPr>
            <w:tcW w:w="1701" w:type="dxa"/>
          </w:tcPr>
          <w:p w14:paraId="0E6C7C57"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ハンガリー</w:t>
            </w:r>
          </w:p>
        </w:tc>
        <w:tc>
          <w:tcPr>
            <w:tcW w:w="4253" w:type="dxa"/>
          </w:tcPr>
          <w:p w14:paraId="72EACEB3"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オブダ大学</w:t>
            </w:r>
          </w:p>
        </w:tc>
        <w:tc>
          <w:tcPr>
            <w:tcW w:w="1129" w:type="dxa"/>
          </w:tcPr>
          <w:p w14:paraId="3508929A"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２</w:t>
            </w:r>
          </w:p>
        </w:tc>
      </w:tr>
      <w:tr w:rsidR="002A254B" w:rsidRPr="002A254B" w14:paraId="71BFDE66" w14:textId="77777777" w:rsidTr="0075688E">
        <w:tc>
          <w:tcPr>
            <w:tcW w:w="1701" w:type="dxa"/>
          </w:tcPr>
          <w:p w14:paraId="3188F017"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モルドバ</w:t>
            </w:r>
          </w:p>
        </w:tc>
        <w:tc>
          <w:tcPr>
            <w:tcW w:w="4253" w:type="dxa"/>
          </w:tcPr>
          <w:p w14:paraId="6D6F6E68"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モルドバ国立大学</w:t>
            </w:r>
          </w:p>
        </w:tc>
        <w:tc>
          <w:tcPr>
            <w:tcW w:w="1129" w:type="dxa"/>
          </w:tcPr>
          <w:p w14:paraId="66EB73A1"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２</w:t>
            </w:r>
          </w:p>
        </w:tc>
      </w:tr>
      <w:tr w:rsidR="002A254B" w:rsidRPr="002A254B" w14:paraId="417D2F3A" w14:textId="77777777" w:rsidTr="0075688E">
        <w:tc>
          <w:tcPr>
            <w:tcW w:w="1701" w:type="dxa"/>
          </w:tcPr>
          <w:p w14:paraId="68C3D302"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ルーマニア</w:t>
            </w:r>
          </w:p>
        </w:tc>
        <w:tc>
          <w:tcPr>
            <w:tcW w:w="4253" w:type="dxa"/>
          </w:tcPr>
          <w:p w14:paraId="3B82D98E"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ｱﾚｸｻﾝﾄﾞﾙ・ｲﾜﾝ・ｸｻﾞ大学</w:t>
            </w:r>
          </w:p>
        </w:tc>
        <w:tc>
          <w:tcPr>
            <w:tcW w:w="1129" w:type="dxa"/>
          </w:tcPr>
          <w:p w14:paraId="25E0F0A8" w14:textId="0A9F3F06" w:rsidR="00844FF9" w:rsidRPr="00CD41F6" w:rsidRDefault="00CD41F6" w:rsidP="00844FF9">
            <w:pPr>
              <w:spacing w:line="280" w:lineRule="exact"/>
              <w:jc w:val="center"/>
              <w:rPr>
                <w:rFonts w:ascii="ＭＳ 明朝" w:hAnsi="ＭＳ 明朝" w:cs="ＭＳ ゴシック"/>
                <w:color w:val="auto"/>
                <w:sz w:val="22"/>
              </w:rPr>
            </w:pPr>
            <w:r w:rsidRPr="00CD41F6">
              <w:rPr>
                <w:rFonts w:ascii="ＭＳ 明朝" w:hAnsi="ＭＳ 明朝" w:cs="ＭＳ ゴシック" w:hint="eastAsia"/>
                <w:color w:val="000000" w:themeColor="text1"/>
                <w:sz w:val="22"/>
              </w:rPr>
              <w:t>４</w:t>
            </w:r>
          </w:p>
        </w:tc>
      </w:tr>
      <w:tr w:rsidR="002A254B" w:rsidRPr="002A254B" w14:paraId="07EEE3FE" w14:textId="77777777" w:rsidTr="0075688E">
        <w:tc>
          <w:tcPr>
            <w:tcW w:w="1701" w:type="dxa"/>
          </w:tcPr>
          <w:p w14:paraId="7A89A7DF"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ルーマニア</w:t>
            </w:r>
          </w:p>
        </w:tc>
        <w:tc>
          <w:tcPr>
            <w:tcW w:w="4253" w:type="dxa"/>
          </w:tcPr>
          <w:p w14:paraId="0DFA141F"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ヤシ農業科学獣医科大学</w:t>
            </w:r>
          </w:p>
        </w:tc>
        <w:tc>
          <w:tcPr>
            <w:tcW w:w="1129" w:type="dxa"/>
          </w:tcPr>
          <w:p w14:paraId="4DE29159"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２</w:t>
            </w:r>
          </w:p>
        </w:tc>
      </w:tr>
      <w:tr w:rsidR="002A254B" w:rsidRPr="002A254B" w14:paraId="6C002245" w14:textId="77777777" w:rsidTr="0075688E">
        <w:tc>
          <w:tcPr>
            <w:tcW w:w="1701" w:type="dxa"/>
          </w:tcPr>
          <w:p w14:paraId="72AD46E3" w14:textId="77777777" w:rsidR="00844FF9" w:rsidRPr="00E30D77" w:rsidRDefault="00844FF9" w:rsidP="00844FF9">
            <w:pPr>
              <w:spacing w:line="280" w:lineRule="exact"/>
              <w:jc w:val="left"/>
              <w:rPr>
                <w:rFonts w:ascii="ＭＳ 明朝" w:hAnsi="ＭＳ 明朝" w:cs="ＭＳ ゴシック"/>
                <w:color w:val="auto"/>
                <w:sz w:val="22"/>
              </w:rPr>
            </w:pPr>
            <w:r w:rsidRPr="00E30D77">
              <w:rPr>
                <w:rFonts w:ascii="ＭＳ 明朝" w:hAnsi="ＭＳ 明朝" w:cs="ＭＳ ゴシック" w:hint="eastAsia"/>
                <w:color w:val="auto"/>
                <w:sz w:val="22"/>
              </w:rPr>
              <w:t>ポーランド</w:t>
            </w:r>
          </w:p>
        </w:tc>
        <w:tc>
          <w:tcPr>
            <w:tcW w:w="4253" w:type="dxa"/>
          </w:tcPr>
          <w:p w14:paraId="7C855478" w14:textId="77777777" w:rsidR="00844FF9" w:rsidRPr="00E30D77" w:rsidRDefault="00844FF9" w:rsidP="00844FF9">
            <w:pPr>
              <w:spacing w:line="280" w:lineRule="exact"/>
              <w:jc w:val="left"/>
              <w:rPr>
                <w:rFonts w:ascii="ＭＳ 明朝" w:hAnsi="ＭＳ 明朝" w:cs="ＭＳ ゴシック"/>
                <w:color w:val="auto"/>
                <w:sz w:val="22"/>
              </w:rPr>
            </w:pPr>
            <w:r w:rsidRPr="00E30D77">
              <w:rPr>
                <w:rFonts w:ascii="ＭＳ 明朝" w:hAnsi="ＭＳ 明朝" w:cs="ＭＳ ゴシック" w:hint="eastAsia"/>
                <w:color w:val="auto"/>
                <w:sz w:val="22"/>
              </w:rPr>
              <w:t>ワルシャワ工科大学</w:t>
            </w:r>
          </w:p>
        </w:tc>
        <w:tc>
          <w:tcPr>
            <w:tcW w:w="1129" w:type="dxa"/>
          </w:tcPr>
          <w:p w14:paraId="22066FEA" w14:textId="77777777" w:rsidR="00844FF9" w:rsidRPr="00E30D77" w:rsidRDefault="00844FF9" w:rsidP="00844FF9">
            <w:pPr>
              <w:spacing w:line="280" w:lineRule="exact"/>
              <w:jc w:val="center"/>
              <w:rPr>
                <w:rFonts w:ascii="ＭＳ 明朝" w:hAnsi="ＭＳ 明朝" w:cs="ＭＳ ゴシック"/>
                <w:color w:val="auto"/>
                <w:sz w:val="22"/>
              </w:rPr>
            </w:pPr>
            <w:r w:rsidRPr="00E30D77">
              <w:rPr>
                <w:rFonts w:ascii="ＭＳ 明朝" w:hAnsi="ＭＳ 明朝" w:cs="ＭＳ ゴシック" w:hint="eastAsia"/>
                <w:color w:val="auto"/>
                <w:sz w:val="22"/>
              </w:rPr>
              <w:t>４</w:t>
            </w:r>
          </w:p>
        </w:tc>
      </w:tr>
      <w:tr w:rsidR="002A254B" w:rsidRPr="002A254B" w14:paraId="4670EC9B" w14:textId="77777777" w:rsidTr="0075688E">
        <w:tc>
          <w:tcPr>
            <w:tcW w:w="1701" w:type="dxa"/>
          </w:tcPr>
          <w:p w14:paraId="1D1705BD"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ラトビア</w:t>
            </w:r>
          </w:p>
        </w:tc>
        <w:tc>
          <w:tcPr>
            <w:tcW w:w="4253" w:type="dxa"/>
          </w:tcPr>
          <w:p w14:paraId="1743D856"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リガ工科大学</w:t>
            </w:r>
          </w:p>
        </w:tc>
        <w:tc>
          <w:tcPr>
            <w:tcW w:w="1129" w:type="dxa"/>
          </w:tcPr>
          <w:p w14:paraId="20CF2952" w14:textId="5292F9C6" w:rsidR="00844FF9" w:rsidRPr="00C47983" w:rsidRDefault="009C386B" w:rsidP="00844FF9">
            <w:pPr>
              <w:spacing w:line="280" w:lineRule="exact"/>
              <w:jc w:val="center"/>
              <w:rPr>
                <w:rFonts w:ascii="ＭＳ 明朝" w:hAnsi="ＭＳ 明朝" w:cs="ＭＳ ゴシック"/>
                <w:color w:val="auto"/>
                <w:sz w:val="22"/>
              </w:rPr>
            </w:pPr>
            <w:r w:rsidRPr="009C386B">
              <w:rPr>
                <w:rFonts w:ascii="ＭＳ 明朝" w:hAnsi="ＭＳ 明朝" w:cs="ＭＳ ゴシック" w:hint="eastAsia"/>
                <w:color w:val="FF0000"/>
                <w:sz w:val="16"/>
              </w:rPr>
              <w:t>募集終了</w:t>
            </w:r>
          </w:p>
        </w:tc>
      </w:tr>
      <w:tr w:rsidR="002A254B" w:rsidRPr="002A254B" w14:paraId="6ABD5D01" w14:textId="77777777" w:rsidTr="0075688E">
        <w:tc>
          <w:tcPr>
            <w:tcW w:w="1701" w:type="dxa"/>
          </w:tcPr>
          <w:p w14:paraId="7531CA86"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ブルガリア</w:t>
            </w:r>
          </w:p>
        </w:tc>
        <w:tc>
          <w:tcPr>
            <w:tcW w:w="4253" w:type="dxa"/>
          </w:tcPr>
          <w:p w14:paraId="12337D2E"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ソフィア大学</w:t>
            </w:r>
          </w:p>
        </w:tc>
        <w:tc>
          <w:tcPr>
            <w:tcW w:w="1129" w:type="dxa"/>
          </w:tcPr>
          <w:p w14:paraId="5C5602FC" w14:textId="581A90B0" w:rsidR="00844FF9" w:rsidRPr="00CD41F6" w:rsidRDefault="009C386B" w:rsidP="00844FF9">
            <w:pPr>
              <w:spacing w:line="280" w:lineRule="exact"/>
              <w:jc w:val="center"/>
              <w:rPr>
                <w:rFonts w:ascii="ＭＳ 明朝" w:hAnsi="ＭＳ 明朝" w:cs="ＭＳ ゴシック"/>
                <w:color w:val="auto"/>
                <w:sz w:val="22"/>
              </w:rPr>
            </w:pPr>
            <w:r w:rsidRPr="009C386B">
              <w:rPr>
                <w:rFonts w:ascii="ＭＳ 明朝" w:hAnsi="ＭＳ 明朝" w:cs="ＭＳ ゴシック" w:hint="eastAsia"/>
                <w:color w:val="FF0000"/>
              </w:rPr>
              <w:t>２</w:t>
            </w:r>
          </w:p>
        </w:tc>
      </w:tr>
      <w:tr w:rsidR="002A254B" w:rsidRPr="002A254B" w14:paraId="4A109432" w14:textId="77777777" w:rsidTr="0075688E">
        <w:tc>
          <w:tcPr>
            <w:tcW w:w="1701" w:type="dxa"/>
          </w:tcPr>
          <w:p w14:paraId="7DA5D8EF"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リトアニア</w:t>
            </w:r>
          </w:p>
        </w:tc>
        <w:tc>
          <w:tcPr>
            <w:tcW w:w="4253" w:type="dxa"/>
          </w:tcPr>
          <w:p w14:paraId="5E804667"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カウナス工科大学</w:t>
            </w:r>
          </w:p>
        </w:tc>
        <w:tc>
          <w:tcPr>
            <w:tcW w:w="1129" w:type="dxa"/>
          </w:tcPr>
          <w:p w14:paraId="7A19C7BD"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２</w:t>
            </w:r>
          </w:p>
        </w:tc>
      </w:tr>
    </w:tbl>
    <w:p w14:paraId="0DD66411" w14:textId="06B50B9C" w:rsidR="00584F3E" w:rsidRPr="002A254B" w:rsidRDefault="004E4AF6" w:rsidP="004E4AF6">
      <w:pPr>
        <w:ind w:firstLineChars="100" w:firstLine="214"/>
        <w:rPr>
          <w:rFonts w:asciiTheme="majorEastAsia" w:eastAsiaTheme="majorEastAsia" w:hAnsiTheme="majorEastAsia" w:cs="ＭＳ ゴシック"/>
          <w:color w:val="auto"/>
          <w:u w:val="wave"/>
        </w:rPr>
      </w:pPr>
      <w:r w:rsidRPr="002A254B">
        <w:rPr>
          <w:rFonts w:asciiTheme="majorEastAsia" w:eastAsiaTheme="majorEastAsia" w:hAnsiTheme="majorEastAsia" w:cs="ＭＳ ゴシック" w:hint="eastAsia"/>
          <w:color w:val="auto"/>
          <w:u w:val="wave"/>
        </w:rPr>
        <w:t>※協定学生数は派遣先大学</w:t>
      </w:r>
      <w:r w:rsidR="000F26A7" w:rsidRPr="002A254B">
        <w:rPr>
          <w:rFonts w:asciiTheme="majorEastAsia" w:eastAsiaTheme="majorEastAsia" w:hAnsiTheme="majorEastAsia" w:cs="ＭＳ ゴシック" w:hint="eastAsia"/>
          <w:color w:val="auto"/>
          <w:u w:val="wave"/>
        </w:rPr>
        <w:t>と</w:t>
      </w:r>
      <w:r w:rsidRPr="002A254B">
        <w:rPr>
          <w:rFonts w:asciiTheme="majorEastAsia" w:eastAsiaTheme="majorEastAsia" w:hAnsiTheme="majorEastAsia" w:cs="ＭＳ ゴシック" w:hint="eastAsia"/>
          <w:color w:val="auto"/>
          <w:u w:val="wave"/>
        </w:rPr>
        <w:t>の</w:t>
      </w:r>
      <w:r w:rsidR="000F26A7" w:rsidRPr="002A254B">
        <w:rPr>
          <w:rFonts w:asciiTheme="majorEastAsia" w:eastAsiaTheme="majorEastAsia" w:hAnsiTheme="majorEastAsia" w:cs="ＭＳ ゴシック" w:hint="eastAsia"/>
          <w:color w:val="auto"/>
          <w:u w:val="wave"/>
        </w:rPr>
        <w:t>調整</w:t>
      </w:r>
      <w:r w:rsidRPr="002A254B">
        <w:rPr>
          <w:rFonts w:asciiTheme="majorEastAsia" w:eastAsiaTheme="majorEastAsia" w:hAnsiTheme="majorEastAsia" w:cs="ＭＳ ゴシック" w:hint="eastAsia"/>
          <w:color w:val="auto"/>
          <w:u w:val="wave"/>
        </w:rPr>
        <w:t>により、</w:t>
      </w:r>
      <w:r w:rsidR="000F26A7" w:rsidRPr="002A254B">
        <w:rPr>
          <w:rFonts w:asciiTheme="majorEastAsia" w:eastAsiaTheme="majorEastAsia" w:hAnsiTheme="majorEastAsia" w:cs="ＭＳ ゴシック" w:hint="eastAsia"/>
          <w:color w:val="auto"/>
          <w:u w:val="wave"/>
        </w:rPr>
        <w:t>必ずしも一覧表にある人数が本学から派遣されるとは限りません。</w:t>
      </w:r>
    </w:p>
    <w:tbl>
      <w:tblPr>
        <w:tblStyle w:val="aa"/>
        <w:tblpPr w:leftFromText="142" w:rightFromText="142" w:vertAnchor="text" w:horzAnchor="margin" w:tblpY="-43"/>
        <w:tblOverlap w:val="never"/>
        <w:tblW w:w="0" w:type="auto"/>
        <w:tblLook w:val="04A0" w:firstRow="1" w:lastRow="0" w:firstColumn="1" w:lastColumn="0" w:noHBand="0" w:noVBand="1"/>
      </w:tblPr>
      <w:tblGrid>
        <w:gridCol w:w="1696"/>
        <w:gridCol w:w="4253"/>
        <w:gridCol w:w="1134"/>
      </w:tblGrid>
      <w:tr w:rsidR="002A254B" w:rsidRPr="002A254B" w14:paraId="571C17EE" w14:textId="77777777" w:rsidTr="008B464D">
        <w:tc>
          <w:tcPr>
            <w:tcW w:w="1696" w:type="dxa"/>
            <w:vAlign w:val="center"/>
          </w:tcPr>
          <w:p w14:paraId="74C990A7"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国名</w:t>
            </w:r>
          </w:p>
        </w:tc>
        <w:tc>
          <w:tcPr>
            <w:tcW w:w="4253" w:type="dxa"/>
            <w:vAlign w:val="center"/>
          </w:tcPr>
          <w:p w14:paraId="73BF4483"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大学名</w:t>
            </w:r>
          </w:p>
        </w:tc>
        <w:tc>
          <w:tcPr>
            <w:tcW w:w="1134" w:type="dxa"/>
            <w:vAlign w:val="center"/>
          </w:tcPr>
          <w:p w14:paraId="0BB43A86" w14:textId="4E0896AA"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協</w:t>
            </w:r>
            <w:r w:rsidR="00A67F4E" w:rsidRPr="002A254B">
              <w:rPr>
                <w:rFonts w:ascii="ＭＳ 明朝" w:hAnsi="ＭＳ 明朝" w:cs="ＭＳ ゴシック" w:hint="eastAsia"/>
                <w:color w:val="auto"/>
                <w:sz w:val="22"/>
              </w:rPr>
              <w:t xml:space="preserve">　</w:t>
            </w:r>
            <w:r w:rsidRPr="002A254B">
              <w:rPr>
                <w:rFonts w:ascii="ＭＳ 明朝" w:hAnsi="ＭＳ 明朝" w:cs="ＭＳ ゴシック" w:hint="eastAsia"/>
                <w:color w:val="auto"/>
                <w:sz w:val="22"/>
              </w:rPr>
              <w:t>定</w:t>
            </w:r>
          </w:p>
          <w:p w14:paraId="1C35CD92"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学生数</w:t>
            </w:r>
          </w:p>
        </w:tc>
      </w:tr>
      <w:tr w:rsidR="002A254B" w:rsidRPr="002A254B" w14:paraId="738063D3" w14:textId="77777777" w:rsidTr="008B464D">
        <w:tc>
          <w:tcPr>
            <w:tcW w:w="1696" w:type="dxa"/>
          </w:tcPr>
          <w:p w14:paraId="6BCEE0A5"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アメリカ</w:t>
            </w:r>
          </w:p>
        </w:tc>
        <w:tc>
          <w:tcPr>
            <w:tcW w:w="4253" w:type="dxa"/>
          </w:tcPr>
          <w:p w14:paraId="7A8D1C50"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ネブラスカ大学オマハ校</w:t>
            </w:r>
          </w:p>
        </w:tc>
        <w:tc>
          <w:tcPr>
            <w:tcW w:w="1134" w:type="dxa"/>
          </w:tcPr>
          <w:p w14:paraId="12842B5E" w14:textId="5E03B09C" w:rsidR="00A857A4" w:rsidRPr="00CD41F6" w:rsidRDefault="009C386B" w:rsidP="008B464D">
            <w:pPr>
              <w:spacing w:line="280" w:lineRule="exact"/>
              <w:jc w:val="center"/>
              <w:rPr>
                <w:rFonts w:ascii="ＭＳ 明朝" w:hAnsi="ＭＳ 明朝" w:cs="ＭＳ ゴシック"/>
                <w:strike/>
                <w:color w:val="000000" w:themeColor="text1"/>
                <w:sz w:val="22"/>
              </w:rPr>
            </w:pPr>
            <w:r w:rsidRPr="009C386B">
              <w:rPr>
                <w:rFonts w:ascii="ＭＳ 明朝" w:hAnsi="ＭＳ 明朝" w:cs="ＭＳ ゴシック" w:hint="eastAsia"/>
                <w:color w:val="FF0000"/>
                <w:sz w:val="22"/>
              </w:rPr>
              <w:t>１</w:t>
            </w:r>
          </w:p>
        </w:tc>
      </w:tr>
      <w:tr w:rsidR="002A254B" w:rsidRPr="002A254B" w14:paraId="2E9915A4" w14:textId="77777777" w:rsidTr="008B464D">
        <w:tc>
          <w:tcPr>
            <w:tcW w:w="1696" w:type="dxa"/>
          </w:tcPr>
          <w:p w14:paraId="1F829C13"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カナダ</w:t>
            </w:r>
          </w:p>
        </w:tc>
        <w:tc>
          <w:tcPr>
            <w:tcW w:w="4253" w:type="dxa"/>
          </w:tcPr>
          <w:p w14:paraId="70AA59A5"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アルバータ大学</w:t>
            </w:r>
          </w:p>
        </w:tc>
        <w:tc>
          <w:tcPr>
            <w:tcW w:w="1134" w:type="dxa"/>
          </w:tcPr>
          <w:p w14:paraId="523DF97D" w14:textId="797BA468" w:rsidR="00A857A4" w:rsidRPr="00CD41F6" w:rsidRDefault="003231E4" w:rsidP="008B464D">
            <w:pPr>
              <w:spacing w:line="280" w:lineRule="exact"/>
              <w:jc w:val="center"/>
              <w:rPr>
                <w:rFonts w:ascii="ＭＳ 明朝" w:hAnsi="ＭＳ 明朝" w:cs="ＭＳ ゴシック"/>
                <w:color w:val="000000" w:themeColor="text1"/>
                <w:sz w:val="22"/>
              </w:rPr>
            </w:pPr>
            <w:r w:rsidRPr="00CD41F6">
              <w:rPr>
                <w:rFonts w:ascii="ＭＳ 明朝" w:hAnsi="ＭＳ 明朝" w:cs="ＭＳ ゴシック" w:hint="eastAsia"/>
                <w:color w:val="000000" w:themeColor="text1"/>
                <w:sz w:val="16"/>
              </w:rPr>
              <w:t>募集終了</w:t>
            </w:r>
          </w:p>
        </w:tc>
      </w:tr>
      <w:tr w:rsidR="002A254B" w:rsidRPr="002A254B" w14:paraId="15E54D0A" w14:textId="77777777" w:rsidTr="008B464D">
        <w:tc>
          <w:tcPr>
            <w:tcW w:w="1696" w:type="dxa"/>
          </w:tcPr>
          <w:p w14:paraId="41DFF744"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中国</w:t>
            </w:r>
          </w:p>
        </w:tc>
        <w:tc>
          <w:tcPr>
            <w:tcW w:w="4253" w:type="dxa"/>
          </w:tcPr>
          <w:p w14:paraId="481DB881"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浙江大学</w:t>
            </w:r>
          </w:p>
        </w:tc>
        <w:tc>
          <w:tcPr>
            <w:tcW w:w="1134" w:type="dxa"/>
          </w:tcPr>
          <w:p w14:paraId="373C0DAC" w14:textId="7A95475A" w:rsidR="00A857A4" w:rsidRPr="002A254B" w:rsidRDefault="004F5569" w:rsidP="00A857A4">
            <w:pPr>
              <w:spacing w:line="280" w:lineRule="exact"/>
              <w:jc w:val="center"/>
              <w:rPr>
                <w:rFonts w:ascii="ＭＳ 明朝" w:hAnsi="ＭＳ 明朝" w:cs="ＭＳ ゴシック"/>
                <w:color w:val="auto"/>
                <w:sz w:val="22"/>
              </w:rPr>
            </w:pPr>
            <w:r>
              <w:rPr>
                <w:rFonts w:ascii="ＭＳ 明朝" w:hAnsi="ＭＳ 明朝" w:cs="ＭＳ ゴシック" w:hint="eastAsia"/>
                <w:color w:val="auto"/>
                <w:sz w:val="22"/>
              </w:rPr>
              <w:t>２</w:t>
            </w:r>
          </w:p>
        </w:tc>
      </w:tr>
      <w:tr w:rsidR="002A254B" w:rsidRPr="002A254B" w14:paraId="2458A7F2" w14:textId="77777777" w:rsidTr="008B464D">
        <w:tc>
          <w:tcPr>
            <w:tcW w:w="1696" w:type="dxa"/>
          </w:tcPr>
          <w:p w14:paraId="18C92C09"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中国</w:t>
            </w:r>
          </w:p>
        </w:tc>
        <w:tc>
          <w:tcPr>
            <w:tcW w:w="4253" w:type="dxa"/>
          </w:tcPr>
          <w:p w14:paraId="78AB1FF8"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南京大学</w:t>
            </w:r>
          </w:p>
        </w:tc>
        <w:tc>
          <w:tcPr>
            <w:tcW w:w="1134" w:type="dxa"/>
          </w:tcPr>
          <w:p w14:paraId="57F670F7"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3600A2A7" w14:textId="77777777" w:rsidTr="008B464D">
        <w:tc>
          <w:tcPr>
            <w:tcW w:w="1696" w:type="dxa"/>
          </w:tcPr>
          <w:p w14:paraId="782FBE2F"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中国</w:t>
            </w:r>
          </w:p>
        </w:tc>
        <w:tc>
          <w:tcPr>
            <w:tcW w:w="4253" w:type="dxa"/>
          </w:tcPr>
          <w:p w14:paraId="5AA01805"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華中科技大学</w:t>
            </w:r>
          </w:p>
        </w:tc>
        <w:tc>
          <w:tcPr>
            <w:tcW w:w="1134" w:type="dxa"/>
          </w:tcPr>
          <w:p w14:paraId="4AC656E6"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５</w:t>
            </w:r>
          </w:p>
        </w:tc>
      </w:tr>
      <w:tr w:rsidR="002A254B" w:rsidRPr="002A254B" w14:paraId="2F1338FD" w14:textId="77777777" w:rsidTr="008B464D">
        <w:tc>
          <w:tcPr>
            <w:tcW w:w="1696" w:type="dxa"/>
          </w:tcPr>
          <w:p w14:paraId="516CA620"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中国</w:t>
            </w:r>
          </w:p>
        </w:tc>
        <w:tc>
          <w:tcPr>
            <w:tcW w:w="4253" w:type="dxa"/>
          </w:tcPr>
          <w:p w14:paraId="502E0213"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中国科学院新彊生態地理研究所</w:t>
            </w:r>
          </w:p>
        </w:tc>
        <w:tc>
          <w:tcPr>
            <w:tcW w:w="1134" w:type="dxa"/>
          </w:tcPr>
          <w:p w14:paraId="101274B0"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67C1DD0F" w14:textId="77777777" w:rsidTr="008B464D">
        <w:tc>
          <w:tcPr>
            <w:tcW w:w="1696" w:type="dxa"/>
          </w:tcPr>
          <w:p w14:paraId="0F7E0C78"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中国</w:t>
            </w:r>
          </w:p>
        </w:tc>
        <w:tc>
          <w:tcPr>
            <w:tcW w:w="4253" w:type="dxa"/>
          </w:tcPr>
          <w:p w14:paraId="71B100CD"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中国科学院ﾌﾟﾗｽﾞﾏ物理研究所</w:t>
            </w:r>
          </w:p>
        </w:tc>
        <w:tc>
          <w:tcPr>
            <w:tcW w:w="1134" w:type="dxa"/>
          </w:tcPr>
          <w:p w14:paraId="2E78B4EE"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5FFBBF36" w14:textId="77777777" w:rsidTr="008B464D">
        <w:tc>
          <w:tcPr>
            <w:tcW w:w="1696" w:type="dxa"/>
          </w:tcPr>
          <w:p w14:paraId="134A770C"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韓国</w:t>
            </w:r>
          </w:p>
        </w:tc>
        <w:tc>
          <w:tcPr>
            <w:tcW w:w="4253" w:type="dxa"/>
          </w:tcPr>
          <w:p w14:paraId="2AC5BEBC"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釜山大学校</w:t>
            </w:r>
          </w:p>
        </w:tc>
        <w:tc>
          <w:tcPr>
            <w:tcW w:w="1134" w:type="dxa"/>
          </w:tcPr>
          <w:p w14:paraId="7F32EEB0" w14:textId="209B4D6F" w:rsidR="00A857A4" w:rsidRPr="000D16C9" w:rsidRDefault="000D16C9" w:rsidP="00A857A4">
            <w:pPr>
              <w:spacing w:line="280" w:lineRule="exact"/>
              <w:jc w:val="center"/>
              <w:rPr>
                <w:rFonts w:ascii="ＭＳ 明朝" w:hAnsi="ＭＳ 明朝" w:cs="ＭＳ ゴシック"/>
                <w:color w:val="auto"/>
                <w:sz w:val="22"/>
              </w:rPr>
            </w:pPr>
            <w:r w:rsidRPr="00CD41F6">
              <w:rPr>
                <w:rFonts w:ascii="ＭＳ 明朝" w:hAnsi="ＭＳ 明朝" w:cs="ＭＳ ゴシック" w:hint="eastAsia"/>
                <w:color w:val="000000" w:themeColor="text1"/>
                <w:sz w:val="22"/>
              </w:rPr>
              <w:t>２</w:t>
            </w:r>
          </w:p>
        </w:tc>
      </w:tr>
      <w:tr w:rsidR="002A254B" w:rsidRPr="002A254B" w14:paraId="1DA17F62" w14:textId="77777777" w:rsidTr="008B464D">
        <w:tc>
          <w:tcPr>
            <w:tcW w:w="1696" w:type="dxa"/>
          </w:tcPr>
          <w:p w14:paraId="57E35C66"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韓国</w:t>
            </w:r>
          </w:p>
        </w:tc>
        <w:tc>
          <w:tcPr>
            <w:tcW w:w="4253" w:type="dxa"/>
          </w:tcPr>
          <w:p w14:paraId="485C9078"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朝鮮大学校</w:t>
            </w:r>
          </w:p>
        </w:tc>
        <w:tc>
          <w:tcPr>
            <w:tcW w:w="1134" w:type="dxa"/>
          </w:tcPr>
          <w:p w14:paraId="221F1626" w14:textId="2D642D96" w:rsidR="00A857A4" w:rsidRPr="00CD41F6" w:rsidRDefault="00CD41F6" w:rsidP="00A857A4">
            <w:pPr>
              <w:spacing w:line="280" w:lineRule="exact"/>
              <w:jc w:val="center"/>
              <w:rPr>
                <w:rFonts w:ascii="ＭＳ 明朝" w:hAnsi="ＭＳ 明朝" w:cs="ＭＳ ゴシック"/>
                <w:color w:val="auto"/>
                <w:sz w:val="22"/>
              </w:rPr>
            </w:pPr>
            <w:r w:rsidRPr="00CD41F6">
              <w:rPr>
                <w:rFonts w:ascii="ＭＳ 明朝" w:hAnsi="ＭＳ 明朝" w:cs="ＭＳ ゴシック" w:hint="eastAsia"/>
                <w:color w:val="000000" w:themeColor="text1"/>
                <w:sz w:val="22"/>
              </w:rPr>
              <w:t>３</w:t>
            </w:r>
          </w:p>
        </w:tc>
      </w:tr>
      <w:tr w:rsidR="002A254B" w:rsidRPr="002A254B" w14:paraId="42A3CFDA" w14:textId="77777777" w:rsidTr="008B464D">
        <w:tc>
          <w:tcPr>
            <w:tcW w:w="1696" w:type="dxa"/>
          </w:tcPr>
          <w:p w14:paraId="57A08254"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韓国</w:t>
            </w:r>
          </w:p>
        </w:tc>
        <w:tc>
          <w:tcPr>
            <w:tcW w:w="4253" w:type="dxa"/>
          </w:tcPr>
          <w:p w14:paraId="43B4C567"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慶北大学校</w:t>
            </w:r>
          </w:p>
        </w:tc>
        <w:tc>
          <w:tcPr>
            <w:tcW w:w="1134" w:type="dxa"/>
          </w:tcPr>
          <w:p w14:paraId="0905E80C" w14:textId="728A6800" w:rsidR="00A857A4" w:rsidRPr="002A254B" w:rsidRDefault="009C386B" w:rsidP="00A857A4">
            <w:pPr>
              <w:spacing w:line="280" w:lineRule="exact"/>
              <w:jc w:val="center"/>
              <w:rPr>
                <w:rFonts w:ascii="ＭＳ 明朝" w:hAnsi="ＭＳ 明朝" w:cs="ＭＳ ゴシック"/>
                <w:color w:val="auto"/>
                <w:sz w:val="22"/>
              </w:rPr>
            </w:pPr>
            <w:r w:rsidRPr="009C386B">
              <w:rPr>
                <w:rFonts w:ascii="ＭＳ 明朝" w:hAnsi="ＭＳ 明朝" w:cs="ＭＳ ゴシック" w:hint="eastAsia"/>
                <w:color w:val="FF0000"/>
                <w:sz w:val="22"/>
              </w:rPr>
              <w:t>２</w:t>
            </w:r>
          </w:p>
        </w:tc>
      </w:tr>
      <w:tr w:rsidR="002A254B" w:rsidRPr="002A254B" w14:paraId="286B92F8" w14:textId="77777777" w:rsidTr="008B464D">
        <w:tc>
          <w:tcPr>
            <w:tcW w:w="1696" w:type="dxa"/>
          </w:tcPr>
          <w:p w14:paraId="2169C094"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韓国</w:t>
            </w:r>
          </w:p>
        </w:tc>
        <w:tc>
          <w:tcPr>
            <w:tcW w:w="4253" w:type="dxa"/>
          </w:tcPr>
          <w:p w14:paraId="710DB432"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嶺南大学校</w:t>
            </w:r>
          </w:p>
        </w:tc>
        <w:tc>
          <w:tcPr>
            <w:tcW w:w="1134" w:type="dxa"/>
          </w:tcPr>
          <w:p w14:paraId="35C6D87A"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2082E5C0" w14:textId="77777777" w:rsidTr="008B464D">
        <w:tc>
          <w:tcPr>
            <w:tcW w:w="1696" w:type="dxa"/>
          </w:tcPr>
          <w:p w14:paraId="41F1F4FB"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韓国</w:t>
            </w:r>
          </w:p>
        </w:tc>
        <w:tc>
          <w:tcPr>
            <w:tcW w:w="4253" w:type="dxa"/>
          </w:tcPr>
          <w:p w14:paraId="7A50268F"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忠南大学校</w:t>
            </w:r>
          </w:p>
        </w:tc>
        <w:tc>
          <w:tcPr>
            <w:tcW w:w="1134" w:type="dxa"/>
          </w:tcPr>
          <w:p w14:paraId="6FE432EF"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138073D3" w14:textId="77777777" w:rsidTr="008B464D">
        <w:tc>
          <w:tcPr>
            <w:tcW w:w="1696" w:type="dxa"/>
          </w:tcPr>
          <w:p w14:paraId="58B4B204"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台湾</w:t>
            </w:r>
          </w:p>
        </w:tc>
        <w:tc>
          <w:tcPr>
            <w:tcW w:w="4253" w:type="dxa"/>
          </w:tcPr>
          <w:p w14:paraId="271E374B"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台北科技大学</w:t>
            </w:r>
          </w:p>
        </w:tc>
        <w:tc>
          <w:tcPr>
            <w:tcW w:w="1134" w:type="dxa"/>
          </w:tcPr>
          <w:p w14:paraId="4D3C0B0B"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２</w:t>
            </w:r>
          </w:p>
        </w:tc>
      </w:tr>
      <w:tr w:rsidR="002A254B" w:rsidRPr="002A254B" w14:paraId="46A84A2B" w14:textId="77777777" w:rsidTr="008B464D">
        <w:tc>
          <w:tcPr>
            <w:tcW w:w="1696" w:type="dxa"/>
          </w:tcPr>
          <w:p w14:paraId="41E81C6D"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タイ</w:t>
            </w:r>
          </w:p>
        </w:tc>
        <w:tc>
          <w:tcPr>
            <w:tcW w:w="4253" w:type="dxa"/>
          </w:tcPr>
          <w:p w14:paraId="009752F9"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カセサート大学</w:t>
            </w:r>
          </w:p>
        </w:tc>
        <w:tc>
          <w:tcPr>
            <w:tcW w:w="1134" w:type="dxa"/>
          </w:tcPr>
          <w:p w14:paraId="4856D7F9"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1A8913C1" w14:textId="77777777" w:rsidTr="008B464D">
        <w:tc>
          <w:tcPr>
            <w:tcW w:w="1696" w:type="dxa"/>
          </w:tcPr>
          <w:p w14:paraId="41322957"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タイ</w:t>
            </w:r>
          </w:p>
        </w:tc>
        <w:tc>
          <w:tcPr>
            <w:tcW w:w="4253" w:type="dxa"/>
          </w:tcPr>
          <w:p w14:paraId="3C68C0A7"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タマサート大学</w:t>
            </w:r>
          </w:p>
        </w:tc>
        <w:tc>
          <w:tcPr>
            <w:tcW w:w="1134" w:type="dxa"/>
          </w:tcPr>
          <w:p w14:paraId="19B39C8A"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2FB72B51" w14:textId="77777777" w:rsidTr="008B464D">
        <w:tc>
          <w:tcPr>
            <w:tcW w:w="1696" w:type="dxa"/>
          </w:tcPr>
          <w:p w14:paraId="17C7A0BE"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タイ</w:t>
            </w:r>
          </w:p>
        </w:tc>
        <w:tc>
          <w:tcPr>
            <w:tcW w:w="4253" w:type="dxa"/>
          </w:tcPr>
          <w:p w14:paraId="606E5364"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チェンマイ大学</w:t>
            </w:r>
          </w:p>
        </w:tc>
        <w:tc>
          <w:tcPr>
            <w:tcW w:w="1134" w:type="dxa"/>
          </w:tcPr>
          <w:p w14:paraId="03821047"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２</w:t>
            </w:r>
          </w:p>
        </w:tc>
      </w:tr>
      <w:tr w:rsidR="002A254B" w:rsidRPr="002A254B" w14:paraId="2EB58F1B" w14:textId="77777777" w:rsidTr="008B464D">
        <w:tc>
          <w:tcPr>
            <w:tcW w:w="1696" w:type="dxa"/>
          </w:tcPr>
          <w:p w14:paraId="21058CC2"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タイ</w:t>
            </w:r>
          </w:p>
        </w:tc>
        <w:tc>
          <w:tcPr>
            <w:tcW w:w="4253" w:type="dxa"/>
          </w:tcPr>
          <w:p w14:paraId="6CF5A925" w14:textId="77777777" w:rsidR="00A857A4" w:rsidRPr="002A254B" w:rsidRDefault="00A857A4" w:rsidP="00A857A4">
            <w:pPr>
              <w:spacing w:line="280" w:lineRule="exact"/>
              <w:jc w:val="left"/>
              <w:rPr>
                <w:rFonts w:ascii="ＭＳ 明朝" w:hAnsi="ＭＳ 明朝" w:cs="ＭＳ ゴシック"/>
                <w:color w:val="auto"/>
                <w:sz w:val="22"/>
                <w:szCs w:val="18"/>
              </w:rPr>
            </w:pPr>
            <w:r w:rsidRPr="002A254B">
              <w:rPr>
                <w:rFonts w:ascii="ＭＳ 明朝" w:hAnsi="ＭＳ 明朝" w:cs="ＭＳ ゴシック" w:hint="eastAsia"/>
                <w:color w:val="auto"/>
                <w:sz w:val="22"/>
                <w:szCs w:val="18"/>
              </w:rPr>
              <w:t>キンモンクット工科大学トンブリ校</w:t>
            </w:r>
          </w:p>
        </w:tc>
        <w:tc>
          <w:tcPr>
            <w:tcW w:w="1134" w:type="dxa"/>
          </w:tcPr>
          <w:p w14:paraId="2766D2E6"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2C33D6A4" w14:textId="77777777" w:rsidTr="008B464D">
        <w:tc>
          <w:tcPr>
            <w:tcW w:w="1696" w:type="dxa"/>
          </w:tcPr>
          <w:p w14:paraId="063FD894"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タイ</w:t>
            </w:r>
          </w:p>
        </w:tc>
        <w:tc>
          <w:tcPr>
            <w:tcW w:w="4253" w:type="dxa"/>
          </w:tcPr>
          <w:p w14:paraId="5A644A1B" w14:textId="77777777" w:rsidR="00A857A4" w:rsidRPr="002A254B" w:rsidRDefault="00A857A4" w:rsidP="00A857A4">
            <w:pPr>
              <w:spacing w:line="280" w:lineRule="exact"/>
              <w:jc w:val="left"/>
              <w:rPr>
                <w:rFonts w:ascii="ＭＳ 明朝" w:hAnsi="ＭＳ 明朝" w:cs="ＭＳ ゴシック"/>
                <w:color w:val="auto"/>
                <w:sz w:val="22"/>
                <w:szCs w:val="18"/>
              </w:rPr>
            </w:pPr>
            <w:r w:rsidRPr="002A254B">
              <w:rPr>
                <w:rFonts w:ascii="ＭＳ 明朝" w:hAnsi="ＭＳ 明朝" w:cs="ＭＳ ゴシック" w:hint="eastAsia"/>
                <w:color w:val="auto"/>
                <w:sz w:val="22"/>
                <w:szCs w:val="18"/>
              </w:rPr>
              <w:t>キンモンクット工科大学ラカバン校</w:t>
            </w:r>
          </w:p>
        </w:tc>
        <w:tc>
          <w:tcPr>
            <w:tcW w:w="1134" w:type="dxa"/>
          </w:tcPr>
          <w:p w14:paraId="547BCB51"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2EF8801A" w14:textId="77777777" w:rsidTr="008B464D">
        <w:tc>
          <w:tcPr>
            <w:tcW w:w="1696" w:type="dxa"/>
          </w:tcPr>
          <w:p w14:paraId="5BBE20DA"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タイ</w:t>
            </w:r>
          </w:p>
        </w:tc>
        <w:tc>
          <w:tcPr>
            <w:tcW w:w="4253" w:type="dxa"/>
          </w:tcPr>
          <w:p w14:paraId="27FF2BC8" w14:textId="77777777" w:rsidR="00A857A4" w:rsidRPr="002A254B" w:rsidRDefault="00A857A4" w:rsidP="00A857A4">
            <w:pPr>
              <w:spacing w:line="280" w:lineRule="exact"/>
              <w:jc w:val="left"/>
              <w:rPr>
                <w:rFonts w:ascii="ＭＳ 明朝" w:hAnsi="ＭＳ 明朝" w:cs="ＭＳ ゴシック"/>
                <w:color w:val="auto"/>
                <w:sz w:val="22"/>
              </w:rPr>
            </w:pPr>
            <w:r w:rsidRPr="002A254B">
              <w:rPr>
                <w:color w:val="auto"/>
                <w:sz w:val="22"/>
              </w:rPr>
              <w:t>シーナカリンウィロート大学</w:t>
            </w:r>
          </w:p>
        </w:tc>
        <w:tc>
          <w:tcPr>
            <w:tcW w:w="1134" w:type="dxa"/>
          </w:tcPr>
          <w:p w14:paraId="033F504E"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4F3E8075" w14:textId="77777777" w:rsidTr="008B464D">
        <w:tc>
          <w:tcPr>
            <w:tcW w:w="1696" w:type="dxa"/>
          </w:tcPr>
          <w:p w14:paraId="0E572F08"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ベトナム</w:t>
            </w:r>
          </w:p>
        </w:tc>
        <w:tc>
          <w:tcPr>
            <w:tcW w:w="4253" w:type="dxa"/>
          </w:tcPr>
          <w:p w14:paraId="41B3F842"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ノンラム大学</w:t>
            </w:r>
          </w:p>
        </w:tc>
        <w:tc>
          <w:tcPr>
            <w:tcW w:w="1134" w:type="dxa"/>
          </w:tcPr>
          <w:p w14:paraId="3047D837"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２</w:t>
            </w:r>
          </w:p>
        </w:tc>
      </w:tr>
      <w:tr w:rsidR="002A254B" w:rsidRPr="002A254B" w14:paraId="42B8C080" w14:textId="77777777" w:rsidTr="008B464D">
        <w:tc>
          <w:tcPr>
            <w:tcW w:w="1696" w:type="dxa"/>
          </w:tcPr>
          <w:p w14:paraId="2BD2F779"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ベトナム</w:t>
            </w:r>
          </w:p>
        </w:tc>
        <w:tc>
          <w:tcPr>
            <w:tcW w:w="4253" w:type="dxa"/>
          </w:tcPr>
          <w:p w14:paraId="576CB72B"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フエ大学</w:t>
            </w:r>
          </w:p>
        </w:tc>
        <w:tc>
          <w:tcPr>
            <w:tcW w:w="1134" w:type="dxa"/>
          </w:tcPr>
          <w:p w14:paraId="00BBE124"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616FAC36" w14:textId="77777777" w:rsidTr="008B464D">
        <w:tc>
          <w:tcPr>
            <w:tcW w:w="1696" w:type="dxa"/>
          </w:tcPr>
          <w:p w14:paraId="44BDBE99"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ベトナム</w:t>
            </w:r>
          </w:p>
        </w:tc>
        <w:tc>
          <w:tcPr>
            <w:tcW w:w="4253" w:type="dxa"/>
          </w:tcPr>
          <w:p w14:paraId="3E45DF8E"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ハノイ国家大学外国語大学</w:t>
            </w:r>
          </w:p>
        </w:tc>
        <w:tc>
          <w:tcPr>
            <w:tcW w:w="1134" w:type="dxa"/>
          </w:tcPr>
          <w:p w14:paraId="199E1A9D"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２</w:t>
            </w:r>
          </w:p>
        </w:tc>
      </w:tr>
      <w:tr w:rsidR="002A254B" w:rsidRPr="002A254B" w14:paraId="1A457D2C" w14:textId="77777777" w:rsidTr="008B464D">
        <w:tc>
          <w:tcPr>
            <w:tcW w:w="1696" w:type="dxa"/>
          </w:tcPr>
          <w:p w14:paraId="142E6FC8"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インドネシア</w:t>
            </w:r>
          </w:p>
        </w:tc>
        <w:tc>
          <w:tcPr>
            <w:tcW w:w="4253" w:type="dxa"/>
          </w:tcPr>
          <w:p w14:paraId="54830F2A"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インドネシア大学</w:t>
            </w:r>
          </w:p>
        </w:tc>
        <w:tc>
          <w:tcPr>
            <w:tcW w:w="1134" w:type="dxa"/>
          </w:tcPr>
          <w:p w14:paraId="42E9B159"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63EF137D" w14:textId="77777777" w:rsidTr="008B464D">
        <w:tc>
          <w:tcPr>
            <w:tcW w:w="1696" w:type="dxa"/>
          </w:tcPr>
          <w:p w14:paraId="76DFD2A7"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インドネシア</w:t>
            </w:r>
          </w:p>
        </w:tc>
        <w:tc>
          <w:tcPr>
            <w:tcW w:w="4253" w:type="dxa"/>
          </w:tcPr>
          <w:p w14:paraId="03A1506D"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ガジャマダ大学</w:t>
            </w:r>
          </w:p>
        </w:tc>
        <w:tc>
          <w:tcPr>
            <w:tcW w:w="1134" w:type="dxa"/>
          </w:tcPr>
          <w:p w14:paraId="5E970D88"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若干名</w:t>
            </w:r>
          </w:p>
        </w:tc>
      </w:tr>
      <w:tr w:rsidR="002A254B" w:rsidRPr="002A254B" w14:paraId="360DE001" w14:textId="77777777" w:rsidTr="008B464D">
        <w:tc>
          <w:tcPr>
            <w:tcW w:w="1696" w:type="dxa"/>
          </w:tcPr>
          <w:p w14:paraId="65CB90A1"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インドネシア</w:t>
            </w:r>
          </w:p>
        </w:tc>
        <w:tc>
          <w:tcPr>
            <w:tcW w:w="4253" w:type="dxa"/>
          </w:tcPr>
          <w:p w14:paraId="4D7851BF"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インドネシア教育大学</w:t>
            </w:r>
          </w:p>
        </w:tc>
        <w:tc>
          <w:tcPr>
            <w:tcW w:w="1134" w:type="dxa"/>
          </w:tcPr>
          <w:p w14:paraId="1BE4DD63"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r w:rsidR="002A254B" w:rsidRPr="002A254B" w14:paraId="1FA0D9BE" w14:textId="77777777" w:rsidTr="008B464D">
        <w:tc>
          <w:tcPr>
            <w:tcW w:w="1696" w:type="dxa"/>
          </w:tcPr>
          <w:p w14:paraId="4D575350"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インドネシア</w:t>
            </w:r>
          </w:p>
        </w:tc>
        <w:tc>
          <w:tcPr>
            <w:tcW w:w="4253" w:type="dxa"/>
          </w:tcPr>
          <w:p w14:paraId="2A2412CF"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バンドン工科大学</w:t>
            </w:r>
          </w:p>
        </w:tc>
        <w:tc>
          <w:tcPr>
            <w:tcW w:w="1134" w:type="dxa"/>
          </w:tcPr>
          <w:p w14:paraId="44F25482" w14:textId="77777777" w:rsidR="00A857A4" w:rsidRPr="002A254B" w:rsidRDefault="00A857A4" w:rsidP="00A857A4">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若干名</w:t>
            </w:r>
          </w:p>
        </w:tc>
      </w:tr>
      <w:tr w:rsidR="00D9205F" w:rsidRPr="002A254B" w14:paraId="7DD3B3FE" w14:textId="77777777" w:rsidTr="008B464D">
        <w:tc>
          <w:tcPr>
            <w:tcW w:w="1696" w:type="dxa"/>
          </w:tcPr>
          <w:p w14:paraId="4F90D002" w14:textId="365F4E1F" w:rsidR="00D9205F" w:rsidRPr="002A254B" w:rsidRDefault="00D9205F" w:rsidP="00A857A4">
            <w:pPr>
              <w:spacing w:line="280" w:lineRule="exact"/>
              <w:jc w:val="left"/>
              <w:rPr>
                <w:rFonts w:ascii="ＭＳ 明朝" w:hAnsi="ＭＳ 明朝" w:cs="ＭＳ ゴシック"/>
                <w:color w:val="auto"/>
                <w:sz w:val="22"/>
              </w:rPr>
            </w:pPr>
            <w:r w:rsidRPr="00D9205F">
              <w:rPr>
                <w:rFonts w:ascii="ＭＳ 明朝" w:hAnsi="ＭＳ 明朝" w:cs="ＭＳ ゴシック" w:hint="eastAsia"/>
                <w:color w:val="auto"/>
                <w:sz w:val="22"/>
              </w:rPr>
              <w:t>インドネシア</w:t>
            </w:r>
          </w:p>
        </w:tc>
        <w:tc>
          <w:tcPr>
            <w:tcW w:w="4253" w:type="dxa"/>
          </w:tcPr>
          <w:p w14:paraId="0188C6D4" w14:textId="2BD76B5D" w:rsidR="00D9205F" w:rsidRPr="002A254B" w:rsidRDefault="00D9205F" w:rsidP="00A857A4">
            <w:pPr>
              <w:spacing w:line="280" w:lineRule="exact"/>
              <w:jc w:val="left"/>
              <w:rPr>
                <w:rFonts w:ascii="ＭＳ 明朝" w:hAnsi="ＭＳ 明朝" w:cs="ＭＳ ゴシック"/>
                <w:color w:val="auto"/>
                <w:sz w:val="22"/>
              </w:rPr>
            </w:pPr>
            <w:r>
              <w:rPr>
                <w:rFonts w:ascii="ＭＳ 明朝" w:hAnsi="ＭＳ 明朝" w:cs="ＭＳ ゴシック" w:hint="eastAsia"/>
                <w:color w:val="auto"/>
                <w:sz w:val="22"/>
              </w:rPr>
              <w:t>マチュン大学</w:t>
            </w:r>
          </w:p>
        </w:tc>
        <w:tc>
          <w:tcPr>
            <w:tcW w:w="1134" w:type="dxa"/>
          </w:tcPr>
          <w:p w14:paraId="77406E48" w14:textId="4587E548" w:rsidR="00D9205F" w:rsidRPr="002A254B" w:rsidRDefault="00D9205F" w:rsidP="00A857A4">
            <w:pPr>
              <w:spacing w:line="280" w:lineRule="exact"/>
              <w:jc w:val="center"/>
              <w:rPr>
                <w:rFonts w:ascii="ＭＳ 明朝" w:hAnsi="ＭＳ 明朝" w:cs="ＭＳ ゴシック"/>
                <w:color w:val="auto"/>
                <w:sz w:val="22"/>
              </w:rPr>
            </w:pPr>
            <w:r>
              <w:rPr>
                <w:rFonts w:ascii="ＭＳ 明朝" w:hAnsi="ＭＳ 明朝" w:cs="ＭＳ ゴシック" w:hint="eastAsia"/>
                <w:color w:val="auto"/>
                <w:sz w:val="22"/>
              </w:rPr>
              <w:t>２</w:t>
            </w:r>
          </w:p>
        </w:tc>
      </w:tr>
      <w:tr w:rsidR="002A254B" w:rsidRPr="002A254B" w14:paraId="2848AEA4" w14:textId="77777777" w:rsidTr="008B464D">
        <w:tc>
          <w:tcPr>
            <w:tcW w:w="1696" w:type="dxa"/>
          </w:tcPr>
          <w:p w14:paraId="78CE11AE"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マレーシア</w:t>
            </w:r>
          </w:p>
        </w:tc>
        <w:tc>
          <w:tcPr>
            <w:tcW w:w="4253" w:type="dxa"/>
          </w:tcPr>
          <w:p w14:paraId="1489413E"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テイラーズ大学</w:t>
            </w:r>
          </w:p>
        </w:tc>
        <w:tc>
          <w:tcPr>
            <w:tcW w:w="1134" w:type="dxa"/>
          </w:tcPr>
          <w:p w14:paraId="709892E7" w14:textId="09EA06D8" w:rsidR="00A857A4" w:rsidRPr="002A254B" w:rsidRDefault="00A92649" w:rsidP="00A857A4">
            <w:pPr>
              <w:spacing w:line="280" w:lineRule="exact"/>
              <w:jc w:val="center"/>
              <w:rPr>
                <w:rFonts w:ascii="ＭＳ 明朝" w:hAnsi="ＭＳ 明朝" w:cs="ＭＳ ゴシック"/>
                <w:color w:val="auto"/>
                <w:sz w:val="22"/>
              </w:rPr>
            </w:pPr>
            <w:r w:rsidRPr="00CD41F6">
              <w:rPr>
                <w:rFonts w:ascii="ＭＳ 明朝" w:hAnsi="ＭＳ 明朝" w:cs="ＭＳ ゴシック" w:hint="eastAsia"/>
                <w:color w:val="000000" w:themeColor="text1"/>
                <w:sz w:val="16"/>
              </w:rPr>
              <w:t>募集終了</w:t>
            </w:r>
          </w:p>
        </w:tc>
      </w:tr>
      <w:tr w:rsidR="002A254B" w:rsidRPr="002A254B" w14:paraId="01EBDA85" w14:textId="77777777" w:rsidTr="008B464D">
        <w:tc>
          <w:tcPr>
            <w:tcW w:w="1696" w:type="dxa"/>
          </w:tcPr>
          <w:p w14:paraId="076093D6"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マレーシア</w:t>
            </w:r>
          </w:p>
        </w:tc>
        <w:tc>
          <w:tcPr>
            <w:tcW w:w="4253" w:type="dxa"/>
          </w:tcPr>
          <w:p w14:paraId="1F142C72" w14:textId="77777777" w:rsidR="00A857A4" w:rsidRPr="002A254B" w:rsidRDefault="00A857A4" w:rsidP="00A857A4">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ﾄｩﾝ･ﾌｾｲﾝ･ｵﾝ･ﾏﾚｰｼｱ大学</w:t>
            </w:r>
          </w:p>
        </w:tc>
        <w:tc>
          <w:tcPr>
            <w:tcW w:w="1134" w:type="dxa"/>
          </w:tcPr>
          <w:p w14:paraId="63F9D1A0" w14:textId="182BAF3E" w:rsidR="00A857A4" w:rsidRPr="00A92649" w:rsidRDefault="00A92649" w:rsidP="00A857A4">
            <w:pPr>
              <w:spacing w:line="280" w:lineRule="exact"/>
              <w:jc w:val="center"/>
              <w:rPr>
                <w:rFonts w:ascii="ＭＳ 明朝" w:hAnsi="ＭＳ 明朝" w:cs="ＭＳ ゴシック"/>
                <w:color w:val="auto"/>
                <w:sz w:val="22"/>
              </w:rPr>
            </w:pPr>
            <w:r w:rsidRPr="00A92649">
              <w:rPr>
                <w:rFonts w:ascii="ＭＳ 明朝" w:hAnsi="ＭＳ 明朝" w:cs="ＭＳ ゴシック" w:hint="eastAsia"/>
                <w:color w:val="auto"/>
                <w:sz w:val="22"/>
              </w:rPr>
              <w:t>２</w:t>
            </w:r>
          </w:p>
        </w:tc>
      </w:tr>
      <w:tr w:rsidR="002A254B" w:rsidRPr="002A254B" w14:paraId="2681927A" w14:textId="77777777" w:rsidTr="008B464D">
        <w:tc>
          <w:tcPr>
            <w:tcW w:w="1696" w:type="dxa"/>
          </w:tcPr>
          <w:p w14:paraId="502AC94D"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マレーシア</w:t>
            </w:r>
          </w:p>
        </w:tc>
        <w:tc>
          <w:tcPr>
            <w:tcW w:w="4253" w:type="dxa"/>
          </w:tcPr>
          <w:p w14:paraId="14797687" w14:textId="77777777" w:rsidR="00844FF9" w:rsidRPr="002A254B" w:rsidRDefault="00844FF9" w:rsidP="00844FF9">
            <w:pPr>
              <w:spacing w:line="280" w:lineRule="exact"/>
              <w:jc w:val="left"/>
              <w:rPr>
                <w:rFonts w:ascii="ＭＳ 明朝" w:hAnsi="ＭＳ 明朝" w:cs="ＭＳ ゴシック"/>
                <w:color w:val="auto"/>
                <w:sz w:val="22"/>
              </w:rPr>
            </w:pPr>
            <w:r w:rsidRPr="002A254B">
              <w:rPr>
                <w:rFonts w:ascii="ＭＳ 明朝" w:hAnsi="ＭＳ 明朝" w:cs="ＭＳ ゴシック" w:hint="eastAsia"/>
                <w:color w:val="auto"/>
                <w:sz w:val="22"/>
              </w:rPr>
              <w:t>マレーシア工科大学</w:t>
            </w:r>
          </w:p>
        </w:tc>
        <w:tc>
          <w:tcPr>
            <w:tcW w:w="1134" w:type="dxa"/>
          </w:tcPr>
          <w:p w14:paraId="12C4E493" w14:textId="77777777" w:rsidR="00844FF9" w:rsidRPr="002A254B" w:rsidRDefault="00844FF9" w:rsidP="00844FF9">
            <w:pPr>
              <w:spacing w:line="280" w:lineRule="exact"/>
              <w:jc w:val="center"/>
              <w:rPr>
                <w:rFonts w:ascii="ＭＳ 明朝" w:hAnsi="ＭＳ 明朝" w:cs="ＭＳ ゴシック"/>
                <w:color w:val="auto"/>
                <w:sz w:val="22"/>
              </w:rPr>
            </w:pPr>
            <w:r w:rsidRPr="002A254B">
              <w:rPr>
                <w:rFonts w:ascii="ＭＳ 明朝" w:hAnsi="ＭＳ 明朝" w:cs="ＭＳ ゴシック" w:hint="eastAsia"/>
                <w:color w:val="auto"/>
                <w:sz w:val="22"/>
              </w:rPr>
              <w:t>３</w:t>
            </w:r>
          </w:p>
        </w:tc>
      </w:tr>
    </w:tbl>
    <w:p w14:paraId="53DD1934" w14:textId="77777777" w:rsidR="00584F3E" w:rsidRPr="002A254B" w:rsidRDefault="00584F3E" w:rsidP="00584F3E">
      <w:pPr>
        <w:rPr>
          <w:rFonts w:ascii="ＭＳ 明朝" w:hAnsi="ＭＳ 明朝" w:cs="ＭＳ ゴシック"/>
          <w:color w:val="auto"/>
          <w:sz w:val="20"/>
        </w:rPr>
      </w:pPr>
    </w:p>
    <w:p w14:paraId="641CB349" w14:textId="77777777" w:rsidR="00584F3E" w:rsidRPr="002A254B" w:rsidRDefault="00584F3E" w:rsidP="00584F3E">
      <w:pPr>
        <w:rPr>
          <w:rFonts w:ascii="ＭＳ 明朝" w:hAnsi="ＭＳ 明朝" w:cs="ＭＳ ゴシック"/>
          <w:color w:val="auto"/>
          <w:sz w:val="20"/>
        </w:rPr>
      </w:pPr>
    </w:p>
    <w:p w14:paraId="3C16D7BA" w14:textId="77777777" w:rsidR="00584F3E" w:rsidRPr="002A254B" w:rsidRDefault="00584F3E" w:rsidP="00584F3E">
      <w:pPr>
        <w:rPr>
          <w:rFonts w:ascii="ＭＳ 明朝" w:hAnsi="ＭＳ 明朝" w:cs="ＭＳ ゴシック"/>
          <w:color w:val="auto"/>
          <w:sz w:val="20"/>
        </w:rPr>
      </w:pPr>
    </w:p>
    <w:p w14:paraId="535EDD1A" w14:textId="77777777" w:rsidR="00584F3E" w:rsidRPr="002A254B" w:rsidRDefault="00584F3E" w:rsidP="00584F3E">
      <w:pPr>
        <w:rPr>
          <w:rFonts w:ascii="ＭＳ 明朝" w:hAnsi="ＭＳ 明朝" w:cs="ＭＳ ゴシック"/>
          <w:color w:val="auto"/>
          <w:sz w:val="20"/>
        </w:rPr>
      </w:pPr>
    </w:p>
    <w:p w14:paraId="795502D0" w14:textId="77777777" w:rsidR="00584F3E" w:rsidRPr="00584F3E" w:rsidRDefault="00584F3E" w:rsidP="00584F3E">
      <w:pPr>
        <w:rPr>
          <w:rFonts w:ascii="ＭＳ 明朝" w:hAnsi="ＭＳ 明朝" w:cs="ＭＳ ゴシック"/>
          <w:sz w:val="20"/>
        </w:rPr>
      </w:pPr>
    </w:p>
    <w:p w14:paraId="4D59D3A2" w14:textId="77777777" w:rsidR="00584F3E" w:rsidRPr="00584F3E" w:rsidRDefault="00584F3E" w:rsidP="00584F3E">
      <w:pPr>
        <w:rPr>
          <w:rFonts w:ascii="ＭＳ 明朝" w:hAnsi="ＭＳ 明朝" w:cs="ＭＳ ゴシック"/>
          <w:sz w:val="20"/>
        </w:rPr>
      </w:pPr>
    </w:p>
    <w:p w14:paraId="0A18C140" w14:textId="77777777" w:rsidR="00584F3E" w:rsidRPr="00584F3E" w:rsidRDefault="00584F3E" w:rsidP="00584F3E">
      <w:pPr>
        <w:rPr>
          <w:rFonts w:ascii="ＭＳ 明朝" w:hAnsi="ＭＳ 明朝" w:cs="ＭＳ ゴシック"/>
          <w:sz w:val="20"/>
        </w:rPr>
      </w:pPr>
    </w:p>
    <w:p w14:paraId="72BA6E18" w14:textId="77777777" w:rsidR="00584F3E" w:rsidRPr="00584F3E" w:rsidRDefault="00584F3E" w:rsidP="00584F3E">
      <w:pPr>
        <w:rPr>
          <w:rFonts w:ascii="ＭＳ 明朝" w:hAnsi="ＭＳ 明朝" w:cs="ＭＳ ゴシック"/>
          <w:sz w:val="20"/>
        </w:rPr>
      </w:pPr>
    </w:p>
    <w:p w14:paraId="751E713F" w14:textId="77777777" w:rsidR="00584F3E" w:rsidRPr="00584F3E" w:rsidRDefault="00584F3E" w:rsidP="00584F3E">
      <w:pPr>
        <w:rPr>
          <w:rFonts w:ascii="ＭＳ 明朝" w:hAnsi="ＭＳ 明朝" w:cs="ＭＳ ゴシック"/>
          <w:sz w:val="20"/>
        </w:rPr>
      </w:pPr>
    </w:p>
    <w:p w14:paraId="2BEB78B2" w14:textId="77777777" w:rsidR="00584F3E" w:rsidRPr="00584F3E" w:rsidRDefault="00584F3E" w:rsidP="00584F3E">
      <w:pPr>
        <w:rPr>
          <w:rFonts w:ascii="ＭＳ 明朝" w:hAnsi="ＭＳ 明朝" w:cs="ＭＳ ゴシック"/>
          <w:sz w:val="20"/>
        </w:rPr>
      </w:pPr>
    </w:p>
    <w:p w14:paraId="0382136B" w14:textId="77777777" w:rsidR="00584F3E" w:rsidRPr="00584F3E" w:rsidRDefault="00584F3E" w:rsidP="00584F3E">
      <w:pPr>
        <w:rPr>
          <w:rFonts w:ascii="ＭＳ 明朝" w:hAnsi="ＭＳ 明朝" w:cs="ＭＳ ゴシック"/>
          <w:sz w:val="20"/>
        </w:rPr>
      </w:pPr>
    </w:p>
    <w:p w14:paraId="302F9FAD" w14:textId="77777777" w:rsidR="00584F3E" w:rsidRPr="00584F3E" w:rsidRDefault="00584F3E" w:rsidP="00584F3E">
      <w:pPr>
        <w:rPr>
          <w:rFonts w:ascii="ＭＳ 明朝" w:hAnsi="ＭＳ 明朝" w:cs="ＭＳ ゴシック"/>
          <w:sz w:val="20"/>
        </w:rPr>
      </w:pPr>
    </w:p>
    <w:p w14:paraId="2E0D8558" w14:textId="77777777" w:rsidR="00584F3E" w:rsidRPr="00584F3E" w:rsidRDefault="00584F3E" w:rsidP="00584F3E">
      <w:pPr>
        <w:rPr>
          <w:rFonts w:ascii="ＭＳ 明朝" w:hAnsi="ＭＳ 明朝" w:cs="ＭＳ ゴシック"/>
          <w:sz w:val="20"/>
        </w:rPr>
      </w:pPr>
    </w:p>
    <w:p w14:paraId="57C13E1C" w14:textId="77777777" w:rsidR="00584F3E" w:rsidRPr="00584F3E" w:rsidRDefault="00584F3E" w:rsidP="00584F3E">
      <w:pPr>
        <w:rPr>
          <w:rFonts w:ascii="ＭＳ 明朝" w:hAnsi="ＭＳ 明朝" w:cs="ＭＳ ゴシック"/>
          <w:sz w:val="20"/>
        </w:rPr>
      </w:pPr>
    </w:p>
    <w:p w14:paraId="2B789A68" w14:textId="77777777" w:rsidR="00584F3E" w:rsidRPr="00584F3E" w:rsidRDefault="00584F3E" w:rsidP="00584F3E">
      <w:pPr>
        <w:rPr>
          <w:rFonts w:ascii="ＭＳ 明朝" w:hAnsi="ＭＳ 明朝" w:cs="ＭＳ ゴシック"/>
          <w:sz w:val="20"/>
        </w:rPr>
      </w:pPr>
    </w:p>
    <w:p w14:paraId="4CC84047" w14:textId="77777777" w:rsidR="00584F3E" w:rsidRPr="00584F3E" w:rsidRDefault="00584F3E" w:rsidP="00584F3E">
      <w:pPr>
        <w:rPr>
          <w:rFonts w:ascii="ＭＳ 明朝" w:hAnsi="ＭＳ 明朝" w:cs="ＭＳ ゴシック"/>
          <w:sz w:val="20"/>
        </w:rPr>
      </w:pPr>
    </w:p>
    <w:p w14:paraId="3956BBFC" w14:textId="77777777" w:rsidR="00584F3E" w:rsidRPr="00584F3E" w:rsidRDefault="00584F3E" w:rsidP="00584F3E">
      <w:pPr>
        <w:rPr>
          <w:rFonts w:ascii="ＭＳ 明朝" w:hAnsi="ＭＳ 明朝" w:cs="ＭＳ ゴシック"/>
          <w:sz w:val="20"/>
        </w:rPr>
      </w:pPr>
    </w:p>
    <w:p w14:paraId="4F76845E" w14:textId="77777777" w:rsidR="00584F3E" w:rsidRPr="00584F3E" w:rsidRDefault="00584F3E" w:rsidP="00584F3E">
      <w:pPr>
        <w:rPr>
          <w:rFonts w:ascii="ＭＳ 明朝" w:hAnsi="ＭＳ 明朝" w:cs="ＭＳ ゴシック"/>
          <w:sz w:val="20"/>
        </w:rPr>
      </w:pPr>
    </w:p>
    <w:p w14:paraId="10C0F17A" w14:textId="77777777" w:rsidR="00584F3E" w:rsidRPr="00584F3E" w:rsidRDefault="00584F3E" w:rsidP="00584F3E">
      <w:pPr>
        <w:rPr>
          <w:rFonts w:ascii="ＭＳ 明朝" w:hAnsi="ＭＳ 明朝" w:cs="ＭＳ ゴシック"/>
          <w:sz w:val="20"/>
        </w:rPr>
      </w:pPr>
    </w:p>
    <w:p w14:paraId="54FC9B4D" w14:textId="77777777" w:rsidR="00584F3E" w:rsidRPr="00584F3E" w:rsidRDefault="00584F3E" w:rsidP="00584F3E">
      <w:pPr>
        <w:rPr>
          <w:rFonts w:ascii="ＭＳ 明朝" w:hAnsi="ＭＳ 明朝" w:cs="ＭＳ ゴシック"/>
          <w:sz w:val="20"/>
        </w:rPr>
      </w:pPr>
    </w:p>
    <w:p w14:paraId="79DECBD6" w14:textId="77777777" w:rsidR="00584F3E" w:rsidRPr="00584F3E" w:rsidRDefault="00584F3E" w:rsidP="00584F3E">
      <w:pPr>
        <w:rPr>
          <w:rFonts w:ascii="ＭＳ 明朝" w:hAnsi="ＭＳ 明朝" w:cs="ＭＳ ゴシック"/>
          <w:sz w:val="20"/>
        </w:rPr>
      </w:pPr>
    </w:p>
    <w:p w14:paraId="733EBC09" w14:textId="77777777" w:rsidR="00584F3E" w:rsidRPr="00584F3E" w:rsidRDefault="00584F3E" w:rsidP="00584F3E">
      <w:pPr>
        <w:rPr>
          <w:rFonts w:ascii="ＭＳ 明朝" w:hAnsi="ＭＳ 明朝" w:cs="ＭＳ ゴシック"/>
          <w:sz w:val="20"/>
        </w:rPr>
      </w:pPr>
    </w:p>
    <w:p w14:paraId="48C0A9AB" w14:textId="77777777" w:rsidR="00584F3E" w:rsidRPr="00584F3E" w:rsidRDefault="00584F3E" w:rsidP="00584F3E">
      <w:pPr>
        <w:rPr>
          <w:rFonts w:ascii="ＭＳ 明朝" w:hAnsi="ＭＳ 明朝" w:cs="ＭＳ ゴシック"/>
          <w:sz w:val="20"/>
        </w:rPr>
      </w:pPr>
    </w:p>
    <w:p w14:paraId="2239DD77" w14:textId="235051A1" w:rsidR="00042340" w:rsidRDefault="00042340" w:rsidP="00584F3E">
      <w:pPr>
        <w:rPr>
          <w:rFonts w:ascii="ＭＳ 明朝" w:hAnsi="ＭＳ 明朝" w:cs="ＭＳ ゴシック"/>
          <w:sz w:val="20"/>
        </w:rPr>
      </w:pPr>
    </w:p>
    <w:p w14:paraId="5B5849F4" w14:textId="77777777" w:rsidR="00584F3E" w:rsidRPr="00042340" w:rsidRDefault="00584F3E" w:rsidP="00042340">
      <w:pPr>
        <w:rPr>
          <w:rFonts w:ascii="ＭＳ 明朝" w:hAnsi="ＭＳ 明朝" w:cs="ＭＳ ゴシック"/>
          <w:sz w:val="20"/>
        </w:rPr>
      </w:pPr>
    </w:p>
    <w:sectPr w:rsidR="00584F3E" w:rsidRPr="00042340" w:rsidSect="00655A3C">
      <w:pgSz w:w="16838" w:h="11906" w:orient="landscape" w:code="9"/>
      <w:pgMar w:top="1134" w:right="851" w:bottom="567" w:left="851" w:header="425" w:footer="283" w:gutter="0"/>
      <w:pgNumType w:start="5"/>
      <w:cols w:space="720"/>
      <w:noEndnote/>
      <w:docGrid w:type="linesAndChars" w:linePitch="37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CEA2" w14:textId="77777777" w:rsidR="002E1441" w:rsidRDefault="002E1441">
      <w:r>
        <w:separator/>
      </w:r>
    </w:p>
  </w:endnote>
  <w:endnote w:type="continuationSeparator" w:id="0">
    <w:p w14:paraId="007DE2A2" w14:textId="77777777" w:rsidR="002E1441" w:rsidRDefault="002E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01フロップデザイン"/>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serif;color:red">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453415"/>
      <w:docPartObj>
        <w:docPartGallery w:val="Page Numbers (Bottom of Page)"/>
        <w:docPartUnique/>
      </w:docPartObj>
    </w:sdtPr>
    <w:sdtEndPr/>
    <w:sdtContent>
      <w:p w14:paraId="6384F0C8" w14:textId="60803C14" w:rsidR="00655A3C" w:rsidRDefault="00655A3C">
        <w:pPr>
          <w:pStyle w:val="a8"/>
          <w:jc w:val="center"/>
        </w:pPr>
        <w:r>
          <w:fldChar w:fldCharType="begin"/>
        </w:r>
        <w:r>
          <w:instrText>PAGE   \* MERGEFORMAT</w:instrText>
        </w:r>
        <w:r>
          <w:fldChar w:fldCharType="separate"/>
        </w:r>
        <w:r w:rsidR="00437C96" w:rsidRPr="00437C96">
          <w:rPr>
            <w:noProof/>
            <w:lang w:val="ja-JP"/>
          </w:rPr>
          <w:t>2</w:t>
        </w:r>
        <w:r>
          <w:fldChar w:fldCharType="end"/>
        </w:r>
      </w:p>
    </w:sdtContent>
  </w:sdt>
  <w:p w14:paraId="5E80F54E" w14:textId="77777777" w:rsidR="002E1441" w:rsidRDefault="002E14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7E109" w14:textId="77777777" w:rsidR="002E1441" w:rsidRDefault="002E1441">
      <w:r>
        <w:rPr>
          <w:rFonts w:ascii="ＭＳ 明朝" w:hAnsi="Century"/>
          <w:color w:val="auto"/>
          <w:sz w:val="2"/>
          <w:szCs w:val="2"/>
        </w:rPr>
        <w:continuationSeparator/>
      </w:r>
    </w:p>
  </w:footnote>
  <w:footnote w:type="continuationSeparator" w:id="0">
    <w:p w14:paraId="4E43F3A4" w14:textId="77777777" w:rsidR="002E1441" w:rsidRDefault="002E1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E4C7A"/>
    <w:multiLevelType w:val="hybridMultilevel"/>
    <w:tmpl w:val="8F3C57BC"/>
    <w:lvl w:ilvl="0" w:tplc="9A3440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40B514A1"/>
    <w:multiLevelType w:val="hybridMultilevel"/>
    <w:tmpl w:val="1540976C"/>
    <w:lvl w:ilvl="0" w:tplc="750229D8">
      <w:start w:val="1"/>
      <w:numFmt w:val="decimalFullWidth"/>
      <w:lvlText w:val="（%1）"/>
      <w:lvlJc w:val="left"/>
      <w:pPr>
        <w:ind w:left="934" w:hanging="720"/>
      </w:pPr>
      <w:rPr>
        <w:rFonts w:hint="default"/>
        <w:color w:val="auto"/>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5E9D6A29"/>
    <w:multiLevelType w:val="hybridMultilevel"/>
    <w:tmpl w:val="045C99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7F1D59"/>
    <w:multiLevelType w:val="hybridMultilevel"/>
    <w:tmpl w:val="610EB32E"/>
    <w:lvl w:ilvl="0" w:tplc="8D2C50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07"/>
  <w:drawingGridVerticalSpacing w:val="37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4C"/>
    <w:rsid w:val="00001303"/>
    <w:rsid w:val="00014926"/>
    <w:rsid w:val="00020D95"/>
    <w:rsid w:val="0002216E"/>
    <w:rsid w:val="00022209"/>
    <w:rsid w:val="00024B29"/>
    <w:rsid w:val="00027462"/>
    <w:rsid w:val="0003242C"/>
    <w:rsid w:val="00034429"/>
    <w:rsid w:val="000403E0"/>
    <w:rsid w:val="00042340"/>
    <w:rsid w:val="000470EE"/>
    <w:rsid w:val="00053184"/>
    <w:rsid w:val="000570F5"/>
    <w:rsid w:val="00065A54"/>
    <w:rsid w:val="00065C8A"/>
    <w:rsid w:val="00066B65"/>
    <w:rsid w:val="000676DC"/>
    <w:rsid w:val="00094DE9"/>
    <w:rsid w:val="00096A11"/>
    <w:rsid w:val="000A1DC9"/>
    <w:rsid w:val="000A6F53"/>
    <w:rsid w:val="000B462B"/>
    <w:rsid w:val="000C48E5"/>
    <w:rsid w:val="000D16C9"/>
    <w:rsid w:val="000E6192"/>
    <w:rsid w:val="000E704C"/>
    <w:rsid w:val="000F1F38"/>
    <w:rsid w:val="000F26A7"/>
    <w:rsid w:val="00154842"/>
    <w:rsid w:val="00172464"/>
    <w:rsid w:val="00180BC6"/>
    <w:rsid w:val="001819A1"/>
    <w:rsid w:val="00190B2A"/>
    <w:rsid w:val="001A4B75"/>
    <w:rsid w:val="001A4D84"/>
    <w:rsid w:val="001A5034"/>
    <w:rsid w:val="001C2C9B"/>
    <w:rsid w:val="001C4071"/>
    <w:rsid w:val="001D4263"/>
    <w:rsid w:val="001D47F7"/>
    <w:rsid w:val="001E5316"/>
    <w:rsid w:val="001E6A71"/>
    <w:rsid w:val="001F421E"/>
    <w:rsid w:val="001F4FB4"/>
    <w:rsid w:val="001F5C01"/>
    <w:rsid w:val="002021B7"/>
    <w:rsid w:val="0020360A"/>
    <w:rsid w:val="002059BF"/>
    <w:rsid w:val="00234F06"/>
    <w:rsid w:val="002402D2"/>
    <w:rsid w:val="00241333"/>
    <w:rsid w:val="00243947"/>
    <w:rsid w:val="00244139"/>
    <w:rsid w:val="00245AB2"/>
    <w:rsid w:val="002524B9"/>
    <w:rsid w:val="00271B5A"/>
    <w:rsid w:val="002730DA"/>
    <w:rsid w:val="00290F09"/>
    <w:rsid w:val="002A254B"/>
    <w:rsid w:val="002B1CAB"/>
    <w:rsid w:val="002B744C"/>
    <w:rsid w:val="002C5736"/>
    <w:rsid w:val="002C663D"/>
    <w:rsid w:val="002D531E"/>
    <w:rsid w:val="002E1441"/>
    <w:rsid w:val="002F4B2D"/>
    <w:rsid w:val="003039A8"/>
    <w:rsid w:val="003062DD"/>
    <w:rsid w:val="003231E4"/>
    <w:rsid w:val="0033197B"/>
    <w:rsid w:val="003432F3"/>
    <w:rsid w:val="0034360F"/>
    <w:rsid w:val="00351728"/>
    <w:rsid w:val="00351CAE"/>
    <w:rsid w:val="00352CD0"/>
    <w:rsid w:val="003634A9"/>
    <w:rsid w:val="00367A7A"/>
    <w:rsid w:val="00367ABA"/>
    <w:rsid w:val="003706FA"/>
    <w:rsid w:val="003737E3"/>
    <w:rsid w:val="0038734C"/>
    <w:rsid w:val="00390AEA"/>
    <w:rsid w:val="003A2CC4"/>
    <w:rsid w:val="003B31E1"/>
    <w:rsid w:val="003B7A57"/>
    <w:rsid w:val="003C17F4"/>
    <w:rsid w:val="003C19B9"/>
    <w:rsid w:val="003D04C0"/>
    <w:rsid w:val="003D1C2F"/>
    <w:rsid w:val="003D5143"/>
    <w:rsid w:val="003E1349"/>
    <w:rsid w:val="003F002F"/>
    <w:rsid w:val="004276B4"/>
    <w:rsid w:val="00427A2D"/>
    <w:rsid w:val="00432FB1"/>
    <w:rsid w:val="00437C96"/>
    <w:rsid w:val="00444726"/>
    <w:rsid w:val="00450073"/>
    <w:rsid w:val="00451519"/>
    <w:rsid w:val="00463141"/>
    <w:rsid w:val="00473D5A"/>
    <w:rsid w:val="00480C37"/>
    <w:rsid w:val="00482047"/>
    <w:rsid w:val="00483517"/>
    <w:rsid w:val="00494C0C"/>
    <w:rsid w:val="004A102D"/>
    <w:rsid w:val="004A6DAC"/>
    <w:rsid w:val="004B0C55"/>
    <w:rsid w:val="004D1EE1"/>
    <w:rsid w:val="004D6476"/>
    <w:rsid w:val="004D7ABD"/>
    <w:rsid w:val="004E36E1"/>
    <w:rsid w:val="004E4AF6"/>
    <w:rsid w:val="004F0B62"/>
    <w:rsid w:val="004F1222"/>
    <w:rsid w:val="004F5569"/>
    <w:rsid w:val="005028E8"/>
    <w:rsid w:val="00504C12"/>
    <w:rsid w:val="0050663F"/>
    <w:rsid w:val="00507E62"/>
    <w:rsid w:val="00510920"/>
    <w:rsid w:val="005164A4"/>
    <w:rsid w:val="0052015E"/>
    <w:rsid w:val="005218AB"/>
    <w:rsid w:val="00521A3B"/>
    <w:rsid w:val="00524CB7"/>
    <w:rsid w:val="00525477"/>
    <w:rsid w:val="00536B10"/>
    <w:rsid w:val="00550AB5"/>
    <w:rsid w:val="00552DD1"/>
    <w:rsid w:val="00557A21"/>
    <w:rsid w:val="005605C0"/>
    <w:rsid w:val="005715CF"/>
    <w:rsid w:val="005763A0"/>
    <w:rsid w:val="00584F3E"/>
    <w:rsid w:val="00596856"/>
    <w:rsid w:val="005B4023"/>
    <w:rsid w:val="005B44E7"/>
    <w:rsid w:val="005B5442"/>
    <w:rsid w:val="005B6321"/>
    <w:rsid w:val="005C0965"/>
    <w:rsid w:val="005C184D"/>
    <w:rsid w:val="005C47B0"/>
    <w:rsid w:val="005C59D0"/>
    <w:rsid w:val="005D1666"/>
    <w:rsid w:val="005D4B64"/>
    <w:rsid w:val="005E0885"/>
    <w:rsid w:val="005F12D7"/>
    <w:rsid w:val="005F331F"/>
    <w:rsid w:val="005F4145"/>
    <w:rsid w:val="00612E6F"/>
    <w:rsid w:val="006251D1"/>
    <w:rsid w:val="006360EF"/>
    <w:rsid w:val="006372A4"/>
    <w:rsid w:val="00640D31"/>
    <w:rsid w:val="00642F9B"/>
    <w:rsid w:val="00651C79"/>
    <w:rsid w:val="00655A3C"/>
    <w:rsid w:val="00661FEA"/>
    <w:rsid w:val="006800D4"/>
    <w:rsid w:val="00684AB9"/>
    <w:rsid w:val="00686F59"/>
    <w:rsid w:val="00687161"/>
    <w:rsid w:val="0069794C"/>
    <w:rsid w:val="00697ADD"/>
    <w:rsid w:val="006B086D"/>
    <w:rsid w:val="006B11AE"/>
    <w:rsid w:val="006B2271"/>
    <w:rsid w:val="006C79D8"/>
    <w:rsid w:val="006E1476"/>
    <w:rsid w:val="006F3785"/>
    <w:rsid w:val="006F6DF8"/>
    <w:rsid w:val="007252E7"/>
    <w:rsid w:val="00725EC4"/>
    <w:rsid w:val="0074443A"/>
    <w:rsid w:val="007463EB"/>
    <w:rsid w:val="0075688E"/>
    <w:rsid w:val="007611C1"/>
    <w:rsid w:val="0076161A"/>
    <w:rsid w:val="00762817"/>
    <w:rsid w:val="00766234"/>
    <w:rsid w:val="007768E6"/>
    <w:rsid w:val="00776926"/>
    <w:rsid w:val="00777C32"/>
    <w:rsid w:val="00780043"/>
    <w:rsid w:val="00783499"/>
    <w:rsid w:val="007868AE"/>
    <w:rsid w:val="00786C0E"/>
    <w:rsid w:val="00787C16"/>
    <w:rsid w:val="007A2DC3"/>
    <w:rsid w:val="007B2779"/>
    <w:rsid w:val="007B4296"/>
    <w:rsid w:val="007D25FE"/>
    <w:rsid w:val="007D4251"/>
    <w:rsid w:val="007F1C85"/>
    <w:rsid w:val="007F2B21"/>
    <w:rsid w:val="007F583F"/>
    <w:rsid w:val="007F67D0"/>
    <w:rsid w:val="0080383B"/>
    <w:rsid w:val="00803CA2"/>
    <w:rsid w:val="00806680"/>
    <w:rsid w:val="00806DBC"/>
    <w:rsid w:val="00807E64"/>
    <w:rsid w:val="00810A68"/>
    <w:rsid w:val="00810FA3"/>
    <w:rsid w:val="0083149F"/>
    <w:rsid w:val="00832A39"/>
    <w:rsid w:val="00835B7F"/>
    <w:rsid w:val="008376EA"/>
    <w:rsid w:val="00842BDA"/>
    <w:rsid w:val="00844FF9"/>
    <w:rsid w:val="00851C87"/>
    <w:rsid w:val="008618C4"/>
    <w:rsid w:val="00867062"/>
    <w:rsid w:val="00867087"/>
    <w:rsid w:val="0086743E"/>
    <w:rsid w:val="0086766E"/>
    <w:rsid w:val="00871403"/>
    <w:rsid w:val="008764AA"/>
    <w:rsid w:val="00881022"/>
    <w:rsid w:val="0088294B"/>
    <w:rsid w:val="0089408F"/>
    <w:rsid w:val="008B0551"/>
    <w:rsid w:val="008B464D"/>
    <w:rsid w:val="008B6E51"/>
    <w:rsid w:val="008D79D0"/>
    <w:rsid w:val="008F46D9"/>
    <w:rsid w:val="008F62DB"/>
    <w:rsid w:val="008F7F3D"/>
    <w:rsid w:val="00905AC5"/>
    <w:rsid w:val="00906436"/>
    <w:rsid w:val="0091353C"/>
    <w:rsid w:val="00926A2E"/>
    <w:rsid w:val="00942A88"/>
    <w:rsid w:val="009502F0"/>
    <w:rsid w:val="00951137"/>
    <w:rsid w:val="00951E90"/>
    <w:rsid w:val="009531D0"/>
    <w:rsid w:val="00963B0C"/>
    <w:rsid w:val="00970BE5"/>
    <w:rsid w:val="00982C24"/>
    <w:rsid w:val="00982FF0"/>
    <w:rsid w:val="00983870"/>
    <w:rsid w:val="00984639"/>
    <w:rsid w:val="00985AAA"/>
    <w:rsid w:val="00990D02"/>
    <w:rsid w:val="00996442"/>
    <w:rsid w:val="009A56FA"/>
    <w:rsid w:val="009C0B56"/>
    <w:rsid w:val="009C386B"/>
    <w:rsid w:val="009D18C3"/>
    <w:rsid w:val="009D1995"/>
    <w:rsid w:val="009E1CE3"/>
    <w:rsid w:val="009E44B6"/>
    <w:rsid w:val="009F6D85"/>
    <w:rsid w:val="00A00CC0"/>
    <w:rsid w:val="00A01CDF"/>
    <w:rsid w:val="00A05576"/>
    <w:rsid w:val="00A07467"/>
    <w:rsid w:val="00A100FE"/>
    <w:rsid w:val="00A165C2"/>
    <w:rsid w:val="00A22105"/>
    <w:rsid w:val="00A315A3"/>
    <w:rsid w:val="00A52896"/>
    <w:rsid w:val="00A544FE"/>
    <w:rsid w:val="00A61B06"/>
    <w:rsid w:val="00A67F4E"/>
    <w:rsid w:val="00A70D1E"/>
    <w:rsid w:val="00A72AFE"/>
    <w:rsid w:val="00A73AB1"/>
    <w:rsid w:val="00A83F51"/>
    <w:rsid w:val="00A857A4"/>
    <w:rsid w:val="00A8709D"/>
    <w:rsid w:val="00A92649"/>
    <w:rsid w:val="00A951A6"/>
    <w:rsid w:val="00AA3B7F"/>
    <w:rsid w:val="00AA62C9"/>
    <w:rsid w:val="00AA66D8"/>
    <w:rsid w:val="00AB3DB6"/>
    <w:rsid w:val="00AE09AC"/>
    <w:rsid w:val="00AF0FB7"/>
    <w:rsid w:val="00B069E2"/>
    <w:rsid w:val="00B15082"/>
    <w:rsid w:val="00B34BFF"/>
    <w:rsid w:val="00B5179A"/>
    <w:rsid w:val="00B577EE"/>
    <w:rsid w:val="00B65182"/>
    <w:rsid w:val="00B733C7"/>
    <w:rsid w:val="00B87AA8"/>
    <w:rsid w:val="00B87B85"/>
    <w:rsid w:val="00B90D2A"/>
    <w:rsid w:val="00B9245D"/>
    <w:rsid w:val="00B95318"/>
    <w:rsid w:val="00BA06C6"/>
    <w:rsid w:val="00BA68A2"/>
    <w:rsid w:val="00BA79A2"/>
    <w:rsid w:val="00BB12C5"/>
    <w:rsid w:val="00BC3F5B"/>
    <w:rsid w:val="00BC512E"/>
    <w:rsid w:val="00BD4184"/>
    <w:rsid w:val="00BD596F"/>
    <w:rsid w:val="00C16511"/>
    <w:rsid w:val="00C16A69"/>
    <w:rsid w:val="00C20593"/>
    <w:rsid w:val="00C27C48"/>
    <w:rsid w:val="00C3036A"/>
    <w:rsid w:val="00C35F75"/>
    <w:rsid w:val="00C47983"/>
    <w:rsid w:val="00C53A12"/>
    <w:rsid w:val="00C653D2"/>
    <w:rsid w:val="00C709E4"/>
    <w:rsid w:val="00C80796"/>
    <w:rsid w:val="00C8278A"/>
    <w:rsid w:val="00C86B73"/>
    <w:rsid w:val="00C929FE"/>
    <w:rsid w:val="00CA31C0"/>
    <w:rsid w:val="00CA367C"/>
    <w:rsid w:val="00CA3CC0"/>
    <w:rsid w:val="00CB1E0C"/>
    <w:rsid w:val="00CB2A2C"/>
    <w:rsid w:val="00CB4492"/>
    <w:rsid w:val="00CB4E29"/>
    <w:rsid w:val="00CB6E69"/>
    <w:rsid w:val="00CD10F1"/>
    <w:rsid w:val="00CD41F6"/>
    <w:rsid w:val="00CD746C"/>
    <w:rsid w:val="00CE1D94"/>
    <w:rsid w:val="00CE61F1"/>
    <w:rsid w:val="00D1038A"/>
    <w:rsid w:val="00D13D16"/>
    <w:rsid w:val="00D163F1"/>
    <w:rsid w:val="00D16CDA"/>
    <w:rsid w:val="00D4137E"/>
    <w:rsid w:val="00D426C2"/>
    <w:rsid w:val="00D52F0C"/>
    <w:rsid w:val="00D550E5"/>
    <w:rsid w:val="00D56A83"/>
    <w:rsid w:val="00D62429"/>
    <w:rsid w:val="00D7027B"/>
    <w:rsid w:val="00D71AD5"/>
    <w:rsid w:val="00D76AAF"/>
    <w:rsid w:val="00D8017E"/>
    <w:rsid w:val="00D86B16"/>
    <w:rsid w:val="00D9205F"/>
    <w:rsid w:val="00D9612A"/>
    <w:rsid w:val="00DA39DA"/>
    <w:rsid w:val="00DF106D"/>
    <w:rsid w:val="00DF2F2D"/>
    <w:rsid w:val="00DF35C3"/>
    <w:rsid w:val="00DF43F8"/>
    <w:rsid w:val="00DF66BF"/>
    <w:rsid w:val="00E01D2E"/>
    <w:rsid w:val="00E05DF6"/>
    <w:rsid w:val="00E20432"/>
    <w:rsid w:val="00E2503A"/>
    <w:rsid w:val="00E25E9B"/>
    <w:rsid w:val="00E30D77"/>
    <w:rsid w:val="00E40E22"/>
    <w:rsid w:val="00E56A8F"/>
    <w:rsid w:val="00E56D7B"/>
    <w:rsid w:val="00E65BAC"/>
    <w:rsid w:val="00E74103"/>
    <w:rsid w:val="00E74FCF"/>
    <w:rsid w:val="00E84819"/>
    <w:rsid w:val="00E92A40"/>
    <w:rsid w:val="00EA62D6"/>
    <w:rsid w:val="00EA71A8"/>
    <w:rsid w:val="00EB2D84"/>
    <w:rsid w:val="00EC1F5E"/>
    <w:rsid w:val="00EC4278"/>
    <w:rsid w:val="00ED569F"/>
    <w:rsid w:val="00F00F6D"/>
    <w:rsid w:val="00F052E4"/>
    <w:rsid w:val="00F053A2"/>
    <w:rsid w:val="00F0751D"/>
    <w:rsid w:val="00F13411"/>
    <w:rsid w:val="00F137D4"/>
    <w:rsid w:val="00F1631A"/>
    <w:rsid w:val="00F20BA2"/>
    <w:rsid w:val="00F220DF"/>
    <w:rsid w:val="00F27E7F"/>
    <w:rsid w:val="00F40044"/>
    <w:rsid w:val="00F40089"/>
    <w:rsid w:val="00F56CEF"/>
    <w:rsid w:val="00F62E0B"/>
    <w:rsid w:val="00F6415F"/>
    <w:rsid w:val="00F73437"/>
    <w:rsid w:val="00F74990"/>
    <w:rsid w:val="00F83DF4"/>
    <w:rsid w:val="00F91397"/>
    <w:rsid w:val="00FA14FF"/>
    <w:rsid w:val="00FA22C3"/>
    <w:rsid w:val="00FA38A0"/>
    <w:rsid w:val="00FA4E26"/>
    <w:rsid w:val="00FE59B4"/>
    <w:rsid w:val="00FF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897">
      <v:textbox inset="5.85pt,.7pt,5.85pt,.7pt"/>
    </o:shapedefaults>
    <o:shapelayout v:ext="edit">
      <o:idmap v:ext="edit" data="1"/>
    </o:shapelayout>
  </w:shapeDefaults>
  <w:decimalSymbol w:val="."/>
  <w:listSeparator w:val=","/>
  <w14:docId w14:val="651B05AC"/>
  <w15:docId w15:val="{C57E8486-EA35-4BDE-99AF-1FC0EC45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A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133B"/>
    <w:rPr>
      <w:color w:val="0000FF"/>
      <w:u w:val="single"/>
    </w:rPr>
  </w:style>
  <w:style w:type="paragraph" w:styleId="a4">
    <w:name w:val="Balloon Text"/>
    <w:basedOn w:val="a"/>
    <w:link w:val="a5"/>
    <w:uiPriority w:val="99"/>
    <w:semiHidden/>
    <w:rsid w:val="00E2087F"/>
    <w:rPr>
      <w:rFonts w:ascii="Arial" w:eastAsia="ＭＳ ゴシック" w:hAnsi="Arial" w:cs="Arial"/>
      <w:sz w:val="18"/>
      <w:szCs w:val="18"/>
    </w:rPr>
  </w:style>
  <w:style w:type="character" w:customStyle="1" w:styleId="a5">
    <w:name w:val="吹き出し (文字)"/>
    <w:basedOn w:val="a0"/>
    <w:link w:val="a4"/>
    <w:uiPriority w:val="99"/>
    <w:semiHidden/>
    <w:rsid w:val="00CD3A14"/>
    <w:rPr>
      <w:rFonts w:ascii="Arial" w:eastAsia="ＭＳ ゴシック" w:hAnsi="Arial" w:cs="Times New Roman"/>
      <w:color w:val="000000"/>
      <w:kern w:val="0"/>
      <w:sz w:val="18"/>
      <w:szCs w:val="18"/>
    </w:rPr>
  </w:style>
  <w:style w:type="paragraph" w:styleId="a6">
    <w:name w:val="header"/>
    <w:basedOn w:val="a"/>
    <w:link w:val="a7"/>
    <w:uiPriority w:val="99"/>
    <w:unhideWhenUsed/>
    <w:rsid w:val="00F03C59"/>
    <w:pPr>
      <w:tabs>
        <w:tab w:val="center" w:pos="4252"/>
        <w:tab w:val="right" w:pos="8504"/>
      </w:tabs>
      <w:snapToGrid w:val="0"/>
    </w:pPr>
  </w:style>
  <w:style w:type="character" w:customStyle="1" w:styleId="a7">
    <w:name w:val="ヘッダー (文字)"/>
    <w:basedOn w:val="a0"/>
    <w:link w:val="a6"/>
    <w:uiPriority w:val="99"/>
    <w:rsid w:val="00F03C59"/>
    <w:rPr>
      <w:rFonts w:ascii="Times New Roman" w:hAnsi="Times New Roman"/>
      <w:color w:val="000000"/>
      <w:kern w:val="0"/>
      <w:szCs w:val="21"/>
    </w:rPr>
  </w:style>
  <w:style w:type="paragraph" w:styleId="a8">
    <w:name w:val="footer"/>
    <w:basedOn w:val="a"/>
    <w:link w:val="a9"/>
    <w:uiPriority w:val="99"/>
    <w:unhideWhenUsed/>
    <w:rsid w:val="00F03C59"/>
    <w:pPr>
      <w:tabs>
        <w:tab w:val="center" w:pos="4252"/>
        <w:tab w:val="right" w:pos="8504"/>
      </w:tabs>
      <w:snapToGrid w:val="0"/>
    </w:pPr>
  </w:style>
  <w:style w:type="character" w:customStyle="1" w:styleId="a9">
    <w:name w:val="フッター (文字)"/>
    <w:basedOn w:val="a0"/>
    <w:link w:val="a8"/>
    <w:uiPriority w:val="99"/>
    <w:rsid w:val="00F03C59"/>
    <w:rPr>
      <w:rFonts w:ascii="Times New Roman" w:hAnsi="Times New Roman"/>
      <w:color w:val="000000"/>
      <w:kern w:val="0"/>
      <w:szCs w:val="21"/>
    </w:rPr>
  </w:style>
  <w:style w:type="table" w:styleId="aa">
    <w:name w:val="Table Grid"/>
    <w:basedOn w:val="a1"/>
    <w:uiPriority w:val="59"/>
    <w:rsid w:val="0059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F91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rsid w:val="00F91397"/>
    <w:rPr>
      <w:rFonts w:ascii="ＭＳ ゴシック" w:eastAsia="ＭＳ ゴシック" w:hAnsi="ＭＳ ゴシック" w:cs="ＭＳ ゴシック"/>
      <w:sz w:val="24"/>
      <w:szCs w:val="24"/>
    </w:rPr>
  </w:style>
  <w:style w:type="paragraph" w:styleId="ab">
    <w:name w:val="List Paragraph"/>
    <w:basedOn w:val="a"/>
    <w:uiPriority w:val="34"/>
    <w:qFormat/>
    <w:rsid w:val="00ED569F"/>
    <w:pPr>
      <w:ind w:leftChars="400" w:left="840"/>
    </w:pPr>
  </w:style>
  <w:style w:type="character" w:styleId="ac">
    <w:name w:val="annotation reference"/>
    <w:basedOn w:val="a0"/>
    <w:uiPriority w:val="99"/>
    <w:semiHidden/>
    <w:unhideWhenUsed/>
    <w:rsid w:val="00024B29"/>
    <w:rPr>
      <w:sz w:val="18"/>
      <w:szCs w:val="18"/>
    </w:rPr>
  </w:style>
  <w:style w:type="paragraph" w:styleId="ad">
    <w:name w:val="annotation text"/>
    <w:basedOn w:val="a"/>
    <w:link w:val="ae"/>
    <w:uiPriority w:val="99"/>
    <w:semiHidden/>
    <w:unhideWhenUsed/>
    <w:rsid w:val="00024B29"/>
    <w:pPr>
      <w:jc w:val="left"/>
    </w:pPr>
  </w:style>
  <w:style w:type="character" w:customStyle="1" w:styleId="ae">
    <w:name w:val="コメント文字列 (文字)"/>
    <w:basedOn w:val="a0"/>
    <w:link w:val="ad"/>
    <w:uiPriority w:val="99"/>
    <w:semiHidden/>
    <w:rsid w:val="00024B29"/>
    <w:rPr>
      <w:rFonts w:ascii="Times New Roman" w:hAnsi="Times New Roman"/>
      <w:color w:val="000000"/>
      <w:sz w:val="21"/>
      <w:szCs w:val="21"/>
    </w:rPr>
  </w:style>
  <w:style w:type="paragraph" w:styleId="af">
    <w:name w:val="annotation subject"/>
    <w:basedOn w:val="ad"/>
    <w:next w:val="ad"/>
    <w:link w:val="af0"/>
    <w:uiPriority w:val="99"/>
    <w:semiHidden/>
    <w:unhideWhenUsed/>
    <w:rsid w:val="00024B29"/>
    <w:rPr>
      <w:b/>
      <w:bCs/>
    </w:rPr>
  </w:style>
  <w:style w:type="character" w:customStyle="1" w:styleId="af0">
    <w:name w:val="コメント内容 (文字)"/>
    <w:basedOn w:val="ae"/>
    <w:link w:val="af"/>
    <w:uiPriority w:val="99"/>
    <w:semiHidden/>
    <w:rsid w:val="00024B29"/>
    <w:rPr>
      <w:rFonts w:ascii="Times New Roman" w:hAnsi="Times New Roman"/>
      <w:b/>
      <w:bCs/>
      <w:color w:val="000000"/>
      <w:sz w:val="21"/>
      <w:szCs w:val="21"/>
    </w:rPr>
  </w:style>
  <w:style w:type="paragraph" w:customStyle="1" w:styleId="Default">
    <w:name w:val="Default"/>
    <w:rsid w:val="00F052E4"/>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1026">
      <w:bodyDiv w:val="1"/>
      <w:marLeft w:val="0"/>
      <w:marRight w:val="0"/>
      <w:marTop w:val="0"/>
      <w:marBottom w:val="0"/>
      <w:divBdr>
        <w:top w:val="none" w:sz="0" w:space="0" w:color="auto"/>
        <w:left w:val="none" w:sz="0" w:space="0" w:color="auto"/>
        <w:bottom w:val="none" w:sz="0" w:space="0" w:color="auto"/>
        <w:right w:val="none" w:sz="0" w:space="0" w:color="auto"/>
      </w:divBdr>
    </w:div>
    <w:div w:id="84039741">
      <w:bodyDiv w:val="1"/>
      <w:marLeft w:val="0"/>
      <w:marRight w:val="0"/>
      <w:marTop w:val="0"/>
      <w:marBottom w:val="0"/>
      <w:divBdr>
        <w:top w:val="none" w:sz="0" w:space="0" w:color="auto"/>
        <w:left w:val="none" w:sz="0" w:space="0" w:color="auto"/>
        <w:bottom w:val="none" w:sz="0" w:space="0" w:color="auto"/>
        <w:right w:val="none" w:sz="0" w:space="0" w:color="auto"/>
      </w:divBdr>
    </w:div>
    <w:div w:id="15869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891B6-ACB6-456C-889E-CDF051AC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4155</Words>
  <Characters>1242</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平成２０（２００８）年度大学間協定に基づく短期留学（私費派遣・授業料免除）の</vt:lpstr>
      <vt:lpstr>平成２０（２００８）年度大学間協定に基づく短期留学（私費派遣・授業料免除）の</vt:lpstr>
    </vt:vector>
  </TitlesOfParts>
  <Company>静岡大学</Company>
  <LinksUpToDate>false</LinksUpToDate>
  <CharactersWithSpaces>5387</CharactersWithSpaces>
  <SharedDoc>false</SharedDoc>
  <HLinks>
    <vt:vector size="12" baseType="variant">
      <vt:variant>
        <vt:i4>5308438</vt:i4>
      </vt:variant>
      <vt:variant>
        <vt:i4>0</vt:i4>
      </vt:variant>
      <vt:variant>
        <vt:i4>0</vt:i4>
      </vt:variant>
      <vt:variant>
        <vt:i4>5</vt:i4>
      </vt:variant>
      <vt:variant>
        <vt:lpwstr>mailto:ryugaku@adb.shizuoka.ac.jp</vt:lpwstr>
      </vt:variant>
      <vt:variant>
        <vt:lpwstr/>
      </vt:variant>
      <vt:variant>
        <vt:i4>-1679293845</vt:i4>
      </vt:variant>
      <vt:variant>
        <vt:i4>-1</vt:i4>
      </vt:variant>
      <vt:variant>
        <vt:i4>2054</vt:i4>
      </vt:variant>
      <vt:variant>
        <vt:i4>1</vt:i4>
      </vt:variant>
      <vt:variant>
        <vt:lpwstr>H24交換留学語学基準（最終案）2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平成２０（２００８）年度大学間協定に基づく短期留学（私費派遣・授業料免除）の</dc:title>
  <dc:creator>留学生課専門員</dc:creator>
  <cp:lastModifiedBy>hj801962</cp:lastModifiedBy>
  <cp:revision>11</cp:revision>
  <cp:lastPrinted>2023-01-05T00:00:00Z</cp:lastPrinted>
  <dcterms:created xsi:type="dcterms:W3CDTF">2022-11-16T07:02:00Z</dcterms:created>
  <dcterms:modified xsi:type="dcterms:W3CDTF">2023-01-13T00:10:00Z</dcterms:modified>
</cp:coreProperties>
</file>